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3F" w:rsidRDefault="00E7484B" w:rsidP="00CB623F">
      <w:pPr>
        <w:spacing w:after="0"/>
        <w:ind w:left="-142"/>
        <w:jc w:val="center"/>
        <w:rPr>
          <w:rFonts w:ascii="SassoonPrimaryInfant" w:hAnsi="SassoonPrimaryInfant" w:cs="Arial"/>
          <w:sz w:val="28"/>
          <w:szCs w:val="28"/>
        </w:rPr>
      </w:pPr>
      <w:bookmarkStart w:id="0" w:name="_GoBack"/>
      <w:bookmarkEnd w:id="0"/>
      <w:r>
        <w:rPr>
          <w:rFonts w:ascii="SassoonPrimaryInfant" w:hAnsi="SassoonPrimaryInfant" w:cs="Arial"/>
          <w:noProof/>
          <w:sz w:val="28"/>
          <w:szCs w:val="28"/>
          <w:lang w:eastAsia="en-GB"/>
        </w:rPr>
        <w:drawing>
          <wp:anchor distT="0" distB="0" distL="114300" distR="114300" simplePos="0" relativeHeight="251666432" behindDoc="0" locked="0" layoutInCell="1" allowOverlap="1">
            <wp:simplePos x="0" y="0"/>
            <wp:positionH relativeFrom="column">
              <wp:posOffset>40640</wp:posOffset>
            </wp:positionH>
            <wp:positionV relativeFrom="paragraph">
              <wp:posOffset>-188595</wp:posOffset>
            </wp:positionV>
            <wp:extent cx="590550" cy="438150"/>
            <wp:effectExtent l="19050" t="0" r="0" b="0"/>
            <wp:wrapNone/>
            <wp:docPr id="8" name="Picture 1" descr="rabbit-8-coloring-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bbit-8-coloring-p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438150"/>
                    </a:xfrm>
                    <a:prstGeom prst="rect">
                      <a:avLst/>
                    </a:prstGeom>
                    <a:noFill/>
                  </pic:spPr>
                </pic:pic>
              </a:graphicData>
            </a:graphic>
          </wp:anchor>
        </w:drawing>
      </w:r>
      <w:r w:rsidR="00CB623F">
        <w:rPr>
          <w:rFonts w:ascii="SassoonPrimaryInfant" w:hAnsi="SassoonPrimaryInfant" w:cs="Arial"/>
          <w:sz w:val="28"/>
          <w:szCs w:val="28"/>
        </w:rPr>
        <w:t xml:space="preserve">Rabbit class </w:t>
      </w:r>
    </w:p>
    <w:p w:rsidR="00DD6ACD" w:rsidRPr="001E54F0" w:rsidRDefault="0054525C" w:rsidP="00CB623F">
      <w:pPr>
        <w:spacing w:after="0"/>
        <w:ind w:left="-142"/>
        <w:jc w:val="center"/>
        <w:rPr>
          <w:rFonts w:ascii="SassoonPrimaryInfant" w:hAnsi="SassoonPrimaryInfant" w:cs="Arial"/>
          <w:sz w:val="28"/>
          <w:szCs w:val="28"/>
        </w:rPr>
      </w:pPr>
      <w:r>
        <w:rPr>
          <w:rFonts w:ascii="SassoonPrimaryInfant" w:hAnsi="SassoonPrimaryInfant" w:cs="Arial"/>
          <w:sz w:val="28"/>
          <w:szCs w:val="28"/>
        </w:rPr>
        <w:t>Spring Newsletter: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8250"/>
      </w:tblGrid>
      <w:tr w:rsidR="00DD6ACD" w:rsidRPr="001E54F0" w:rsidTr="0054525C">
        <w:tc>
          <w:tcPr>
            <w:tcW w:w="2088" w:type="dxa"/>
          </w:tcPr>
          <w:p w:rsidR="00DD6ACD" w:rsidRDefault="00DD6ACD" w:rsidP="00F47542">
            <w:pPr>
              <w:spacing w:after="0" w:line="240" w:lineRule="auto"/>
              <w:rPr>
                <w:rFonts w:ascii="SassoonPrimaryInfant" w:hAnsi="SassoonPrimaryInfant" w:cs="Arial"/>
                <w:b/>
                <w:sz w:val="24"/>
                <w:szCs w:val="24"/>
              </w:rPr>
            </w:pPr>
            <w:r w:rsidRPr="001E54F0">
              <w:rPr>
                <w:rFonts w:ascii="SassoonPrimaryInfant" w:hAnsi="SassoonPrimaryInfant" w:cs="Arial"/>
                <w:b/>
                <w:sz w:val="24"/>
                <w:szCs w:val="24"/>
              </w:rPr>
              <w:t>Communication &amp; Language</w:t>
            </w:r>
          </w:p>
          <w:p w:rsidR="00D62189" w:rsidRPr="001E54F0" w:rsidRDefault="00D62189" w:rsidP="00F47542">
            <w:pPr>
              <w:spacing w:after="0" w:line="240" w:lineRule="auto"/>
              <w:rPr>
                <w:rFonts w:ascii="SassoonPrimaryInfant" w:hAnsi="SassoonPrimaryInfant" w:cs="Arial"/>
                <w:b/>
                <w:sz w:val="24"/>
                <w:szCs w:val="24"/>
              </w:rPr>
            </w:pPr>
            <w:r>
              <w:rPr>
                <w:rFonts w:ascii="Sassoon Primary Infant" w:hAnsi="Sassoon Primary Infant" w:cs="Arial"/>
                <w:b/>
                <w:noProof/>
                <w:lang w:eastAsia="en-GB"/>
              </w:rPr>
              <w:drawing>
                <wp:anchor distT="0" distB="0" distL="114300" distR="114300" simplePos="0" relativeHeight="251664384" behindDoc="0" locked="0" layoutInCell="1" allowOverlap="1">
                  <wp:simplePos x="0" y="0"/>
                  <wp:positionH relativeFrom="column">
                    <wp:posOffset>202565</wp:posOffset>
                  </wp:positionH>
                  <wp:positionV relativeFrom="paragraph">
                    <wp:posOffset>228600</wp:posOffset>
                  </wp:positionV>
                  <wp:extent cx="609600" cy="514350"/>
                  <wp:effectExtent l="0" t="0" r="0" b="0"/>
                  <wp:wrapNone/>
                  <wp:docPr id="1" name="Picture 1" descr="thought_bubb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ught_bubbl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14350"/>
                          </a:xfrm>
                          <a:prstGeom prst="rect">
                            <a:avLst/>
                          </a:prstGeom>
                          <a:noFill/>
                          <a:ln>
                            <a:noFill/>
                          </a:ln>
                        </pic:spPr>
                      </pic:pic>
                    </a:graphicData>
                  </a:graphic>
                </wp:anchor>
              </w:drawing>
            </w:r>
          </w:p>
        </w:tc>
        <w:tc>
          <w:tcPr>
            <w:tcW w:w="8250" w:type="dxa"/>
          </w:tcPr>
          <w:p w:rsidR="00DD6ACD" w:rsidRPr="0054525C" w:rsidRDefault="00F06812" w:rsidP="00F47542">
            <w:pPr>
              <w:spacing w:after="0" w:line="240" w:lineRule="auto"/>
              <w:rPr>
                <w:rFonts w:ascii="NTFPrint" w:hAnsi="NTFPrint" w:cs="Arial"/>
                <w:sz w:val="24"/>
              </w:rPr>
            </w:pPr>
            <w:r w:rsidRPr="0054525C">
              <w:rPr>
                <w:rFonts w:ascii="NTFPrint" w:hAnsi="NTFPrint" w:cs="Arial"/>
                <w:sz w:val="24"/>
              </w:rPr>
              <w:t>This term w</w:t>
            </w:r>
            <w:r w:rsidR="0054525C" w:rsidRPr="0054525C">
              <w:rPr>
                <w:rFonts w:ascii="NTFPrint" w:hAnsi="NTFPrint" w:cs="Arial"/>
                <w:sz w:val="24"/>
              </w:rPr>
              <w:t>e will start off with the story Blue Penguin</w:t>
            </w:r>
            <w:r w:rsidR="00CB623F" w:rsidRPr="0054525C">
              <w:rPr>
                <w:rFonts w:ascii="NTFPrint" w:hAnsi="NTFPrint" w:cs="Arial"/>
                <w:sz w:val="24"/>
              </w:rPr>
              <w:t xml:space="preserve"> followed by </w:t>
            </w:r>
            <w:r w:rsidRPr="0054525C">
              <w:rPr>
                <w:rFonts w:ascii="NTFPrint" w:hAnsi="NTFPrint" w:cs="Arial"/>
                <w:sz w:val="24"/>
              </w:rPr>
              <w:t xml:space="preserve">‘Traditional Tales’. </w:t>
            </w:r>
            <w:r w:rsidR="00DD6ACD" w:rsidRPr="0054525C">
              <w:rPr>
                <w:rFonts w:ascii="NTFPrint" w:hAnsi="NTFPrint" w:cs="Arial"/>
                <w:sz w:val="24"/>
              </w:rPr>
              <w:t xml:space="preserve"> We will be listening to lots of stories, discussing the characters and settings and asking and answering dif</w:t>
            </w:r>
            <w:r w:rsidRPr="0054525C">
              <w:rPr>
                <w:rFonts w:ascii="NTFPrint" w:hAnsi="NTFPrint" w:cs="Arial"/>
                <w:sz w:val="24"/>
              </w:rPr>
              <w:t>ferent questions about what we have read and understood</w:t>
            </w:r>
            <w:r w:rsidR="00DD6ACD" w:rsidRPr="0054525C">
              <w:rPr>
                <w:rFonts w:ascii="NTFPrint" w:hAnsi="NTFPrint" w:cs="Arial"/>
                <w:sz w:val="24"/>
              </w:rPr>
              <w:t xml:space="preserve">. </w:t>
            </w:r>
          </w:p>
          <w:p w:rsidR="00DD6ACD" w:rsidRPr="0054525C" w:rsidRDefault="00DD6ACD" w:rsidP="00703B35">
            <w:pPr>
              <w:spacing w:after="0" w:line="240" w:lineRule="auto"/>
              <w:rPr>
                <w:rFonts w:ascii="NTFPrint" w:hAnsi="NTFPrint"/>
                <w:sz w:val="24"/>
                <w:lang w:val="en-US"/>
              </w:rPr>
            </w:pPr>
          </w:p>
          <w:p w:rsidR="00DD6ACD" w:rsidRPr="0054525C" w:rsidRDefault="00DD6ACD" w:rsidP="00703B35">
            <w:pPr>
              <w:spacing w:after="0" w:line="240" w:lineRule="auto"/>
              <w:rPr>
                <w:rFonts w:ascii="NTFPrint" w:hAnsi="NTFPrint"/>
                <w:sz w:val="24"/>
                <w:lang w:val="en-US"/>
              </w:rPr>
            </w:pPr>
            <w:r w:rsidRPr="0054525C">
              <w:rPr>
                <w:rFonts w:ascii="NTFPrint" w:hAnsi="NTFPrint"/>
                <w:sz w:val="24"/>
                <w:lang w:val="en-US"/>
              </w:rPr>
              <w:t>To help your child at home you could:</w:t>
            </w:r>
          </w:p>
          <w:p w:rsidR="00DD6ACD" w:rsidRPr="0054525C" w:rsidRDefault="00DD6ACD" w:rsidP="00703B35">
            <w:pPr>
              <w:numPr>
                <w:ilvl w:val="0"/>
                <w:numId w:val="3"/>
              </w:numPr>
              <w:spacing w:after="0" w:line="240" w:lineRule="auto"/>
              <w:rPr>
                <w:rFonts w:ascii="NTFPrint" w:hAnsi="NTFPrint"/>
                <w:sz w:val="24"/>
                <w:lang w:val="en-US"/>
              </w:rPr>
            </w:pPr>
            <w:r w:rsidRPr="0054525C">
              <w:rPr>
                <w:rFonts w:ascii="NTFPrint" w:hAnsi="NTFPrint"/>
                <w:sz w:val="24"/>
                <w:lang w:val="en-US"/>
              </w:rPr>
              <w:t>Read a selection of fiction and non-fiction books to your child and encourage him/her to ask questions and make relevant comments.</w:t>
            </w:r>
          </w:p>
          <w:p w:rsidR="00DD6ACD" w:rsidRPr="0054525C" w:rsidRDefault="00DD6ACD" w:rsidP="00703B35">
            <w:pPr>
              <w:spacing w:after="0" w:line="240" w:lineRule="auto"/>
              <w:rPr>
                <w:rFonts w:ascii="NTFPrint" w:hAnsi="NTFPrint" w:cs="Arial"/>
                <w:sz w:val="24"/>
              </w:rPr>
            </w:pPr>
          </w:p>
        </w:tc>
      </w:tr>
      <w:tr w:rsidR="00DD6ACD" w:rsidRPr="001E54F0" w:rsidTr="0054525C">
        <w:tc>
          <w:tcPr>
            <w:tcW w:w="2088" w:type="dxa"/>
          </w:tcPr>
          <w:p w:rsidR="00DD6ACD" w:rsidRDefault="00DD6ACD" w:rsidP="00F47542">
            <w:pPr>
              <w:spacing w:after="0" w:line="240" w:lineRule="auto"/>
              <w:rPr>
                <w:rFonts w:ascii="SassoonPrimaryInfant" w:hAnsi="SassoonPrimaryInfant" w:cs="Arial"/>
                <w:b/>
                <w:sz w:val="24"/>
                <w:szCs w:val="24"/>
              </w:rPr>
            </w:pPr>
            <w:r w:rsidRPr="001E54F0">
              <w:rPr>
                <w:rFonts w:ascii="SassoonPrimaryInfant" w:hAnsi="SassoonPrimaryInfant" w:cs="Arial"/>
                <w:b/>
                <w:sz w:val="24"/>
                <w:szCs w:val="24"/>
              </w:rPr>
              <w:t>Physical Development</w:t>
            </w:r>
          </w:p>
          <w:p w:rsidR="00D62189" w:rsidRPr="001E54F0" w:rsidRDefault="00D62189" w:rsidP="00F47542">
            <w:pPr>
              <w:spacing w:after="0" w:line="240" w:lineRule="auto"/>
              <w:rPr>
                <w:rFonts w:ascii="SassoonPrimaryInfant" w:hAnsi="SassoonPrimaryInfant" w:cs="Arial"/>
                <w:b/>
                <w:sz w:val="24"/>
                <w:szCs w:val="24"/>
              </w:rPr>
            </w:pPr>
            <w:r>
              <w:rPr>
                <w:noProof/>
                <w:lang w:eastAsia="en-GB"/>
              </w:rPr>
              <w:drawing>
                <wp:anchor distT="0" distB="0" distL="114300" distR="114300" simplePos="0" relativeHeight="251663360" behindDoc="0" locked="0" layoutInCell="1" allowOverlap="1">
                  <wp:simplePos x="0" y="0"/>
                  <wp:positionH relativeFrom="column">
                    <wp:posOffset>250190</wp:posOffset>
                  </wp:positionH>
                  <wp:positionV relativeFrom="paragraph">
                    <wp:posOffset>236220</wp:posOffset>
                  </wp:positionV>
                  <wp:extent cx="561975" cy="561975"/>
                  <wp:effectExtent l="0" t="0" r="9525" b="9525"/>
                  <wp:wrapNone/>
                  <wp:docPr id="2" name="Picture 2" descr="Description: C:\Users\Riley.S\AppData\Local\Microsoft\Windows\Temporary Internet Files\Content.IE5\UHWWETHA\MP9004243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Riley.S\AppData\Local\Microsoft\Windows\Temporary Internet Files\Content.IE5\UHWWETHA\MP90042437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anchor>
              </w:drawing>
            </w:r>
          </w:p>
        </w:tc>
        <w:tc>
          <w:tcPr>
            <w:tcW w:w="8250" w:type="dxa"/>
          </w:tcPr>
          <w:p w:rsidR="00DD6ACD" w:rsidRPr="0054525C" w:rsidRDefault="00DD6ACD" w:rsidP="00F47542">
            <w:pPr>
              <w:spacing w:after="0" w:line="240" w:lineRule="auto"/>
              <w:rPr>
                <w:rFonts w:ascii="NTFPrint" w:hAnsi="NTFPrint"/>
                <w:sz w:val="24"/>
                <w:lang w:val="en-US"/>
              </w:rPr>
            </w:pPr>
            <w:r w:rsidRPr="0054525C">
              <w:rPr>
                <w:rFonts w:ascii="NTFPrint" w:hAnsi="NTFPrint"/>
                <w:sz w:val="24"/>
                <w:lang w:val="en-US"/>
              </w:rPr>
              <w:t>We will be using the outdoor classroom regularly and will enjoy being active in the fresh air playing with balls, hoops, wheeled toys, sand, water, construction and other PE equipment</w:t>
            </w:r>
            <w:r w:rsidR="00676674" w:rsidRPr="0054525C">
              <w:rPr>
                <w:rFonts w:ascii="NTFPrint" w:hAnsi="NTFPrint"/>
                <w:sz w:val="24"/>
                <w:lang w:val="en-US"/>
              </w:rPr>
              <w:t xml:space="preserve"> whatever the weather</w:t>
            </w:r>
            <w:r w:rsidRPr="0054525C">
              <w:rPr>
                <w:rFonts w:ascii="NTFPrint" w:hAnsi="NTFPrint"/>
                <w:sz w:val="24"/>
                <w:lang w:val="en-US"/>
              </w:rPr>
              <w:t xml:space="preserve">.  We will be learning about the importance of keeping fit and healthy.  Please </w:t>
            </w:r>
            <w:r w:rsidR="00732FAD" w:rsidRPr="0054525C">
              <w:rPr>
                <w:rFonts w:ascii="NTFPrint" w:hAnsi="NTFPrint"/>
                <w:sz w:val="24"/>
                <w:lang w:val="en-US"/>
              </w:rPr>
              <w:t>ensure your child has a waterproof</w:t>
            </w:r>
            <w:r w:rsidR="0058260E">
              <w:rPr>
                <w:rFonts w:ascii="NTFPrint" w:hAnsi="NTFPrint"/>
                <w:sz w:val="24"/>
                <w:lang w:val="en-US"/>
              </w:rPr>
              <w:t>,</w:t>
            </w:r>
            <w:r w:rsidR="00732FAD" w:rsidRPr="0054525C">
              <w:rPr>
                <w:rFonts w:ascii="NTFPrint" w:hAnsi="NTFPrint"/>
                <w:sz w:val="24"/>
                <w:lang w:val="en-US"/>
              </w:rPr>
              <w:t xml:space="preserve"> </w:t>
            </w:r>
            <w:r w:rsidR="00E7484B" w:rsidRPr="0054525C">
              <w:rPr>
                <w:rFonts w:ascii="NTFPrint" w:hAnsi="NTFPrint"/>
                <w:sz w:val="24"/>
                <w:lang w:val="en-US"/>
              </w:rPr>
              <w:t xml:space="preserve">hooded </w:t>
            </w:r>
            <w:r w:rsidR="00676674" w:rsidRPr="0054525C">
              <w:rPr>
                <w:rFonts w:ascii="NTFPrint" w:hAnsi="NTFPrint"/>
                <w:sz w:val="24"/>
                <w:lang w:val="en-US"/>
              </w:rPr>
              <w:t xml:space="preserve">coat. </w:t>
            </w:r>
            <w:r w:rsidR="00732FAD" w:rsidRPr="0054525C">
              <w:rPr>
                <w:rFonts w:ascii="NTFPrint" w:hAnsi="NTFPrint"/>
                <w:sz w:val="24"/>
                <w:lang w:val="en-US"/>
              </w:rPr>
              <w:t xml:space="preserve"> </w:t>
            </w:r>
            <w:r w:rsidR="00676674" w:rsidRPr="0054525C">
              <w:rPr>
                <w:rFonts w:ascii="NTFPrint" w:hAnsi="NTFPrint"/>
                <w:sz w:val="24"/>
                <w:lang w:val="en-US"/>
              </w:rPr>
              <w:t>We</w:t>
            </w:r>
            <w:r w:rsidR="00E7484B" w:rsidRPr="0054525C">
              <w:rPr>
                <w:rFonts w:ascii="NTFPrint" w:hAnsi="NTFPrint"/>
                <w:sz w:val="24"/>
                <w:lang w:val="en-US"/>
              </w:rPr>
              <w:t>llies and all-in-ones can be sent in to change into</w:t>
            </w:r>
            <w:r w:rsidR="00676674" w:rsidRPr="0054525C">
              <w:rPr>
                <w:rFonts w:ascii="NTFPrint" w:hAnsi="NTFPrint"/>
                <w:sz w:val="24"/>
                <w:lang w:val="en-US"/>
              </w:rPr>
              <w:t xml:space="preserve"> </w:t>
            </w:r>
            <w:r w:rsidR="00732FAD" w:rsidRPr="0054525C">
              <w:rPr>
                <w:rFonts w:ascii="NTFPrint" w:hAnsi="NTFPrint"/>
                <w:sz w:val="24"/>
                <w:lang w:val="en-US"/>
              </w:rPr>
              <w:t xml:space="preserve">and </w:t>
            </w:r>
            <w:r w:rsidR="00676674" w:rsidRPr="0054525C">
              <w:rPr>
                <w:rFonts w:ascii="NTFPrint" w:hAnsi="NTFPrint"/>
                <w:sz w:val="24"/>
                <w:lang w:val="en-US"/>
              </w:rPr>
              <w:t xml:space="preserve">please </w:t>
            </w:r>
            <w:r w:rsidR="00732FAD" w:rsidRPr="0054525C">
              <w:rPr>
                <w:rFonts w:ascii="NTFPrint" w:hAnsi="NTFPrint"/>
                <w:sz w:val="24"/>
                <w:lang w:val="en-US"/>
              </w:rPr>
              <w:t>remember</w:t>
            </w:r>
            <w:r w:rsidRPr="0054525C">
              <w:rPr>
                <w:rFonts w:ascii="NTFPrint" w:hAnsi="NTFPrint"/>
                <w:sz w:val="24"/>
                <w:lang w:val="en-US"/>
              </w:rPr>
              <w:t xml:space="preserve"> water bottles </w:t>
            </w:r>
            <w:r w:rsidR="00732FAD" w:rsidRPr="0054525C">
              <w:rPr>
                <w:rFonts w:ascii="NTFPrint" w:hAnsi="NTFPrint"/>
                <w:sz w:val="24"/>
                <w:lang w:val="en-US"/>
              </w:rPr>
              <w:t>need to be brought</w:t>
            </w:r>
            <w:r w:rsidRPr="0054525C">
              <w:rPr>
                <w:rFonts w:ascii="NTFPrint" w:hAnsi="NTFPrint"/>
                <w:sz w:val="24"/>
                <w:lang w:val="en-US"/>
              </w:rPr>
              <w:t xml:space="preserve"> in every day.  We will also be continuing to practise using a pencil effectively to form recognisable letters and will be working hard to try and ensure all our letters are correctly formed.</w:t>
            </w:r>
          </w:p>
          <w:p w:rsidR="00676674" w:rsidRPr="0054525C" w:rsidRDefault="00676674" w:rsidP="00F47542">
            <w:pPr>
              <w:spacing w:after="0" w:line="240" w:lineRule="auto"/>
              <w:rPr>
                <w:rFonts w:ascii="NTFPrint" w:hAnsi="NTFPrint"/>
                <w:b/>
                <w:sz w:val="24"/>
                <w:lang w:val="en-US"/>
              </w:rPr>
            </w:pPr>
            <w:r w:rsidRPr="0054525C">
              <w:rPr>
                <w:rFonts w:ascii="NTFPrint" w:hAnsi="NTFPrint"/>
                <w:sz w:val="24"/>
                <w:lang w:val="en-US"/>
              </w:rPr>
              <w:t>PE kits should be worn</w:t>
            </w:r>
            <w:r w:rsidR="00F06812" w:rsidRPr="0054525C">
              <w:rPr>
                <w:rFonts w:ascii="NTFPrint" w:hAnsi="NTFPrint"/>
                <w:sz w:val="24"/>
                <w:lang w:val="en-US"/>
              </w:rPr>
              <w:t xml:space="preserve"> to school on a Wedne</w:t>
            </w:r>
            <w:r w:rsidRPr="0054525C">
              <w:rPr>
                <w:rFonts w:ascii="NTFPrint" w:hAnsi="NTFPrint"/>
                <w:sz w:val="24"/>
                <w:lang w:val="en-US"/>
              </w:rPr>
              <w:t>sday morning ready for our PE lesson first thing in the morning.  Please make sure your child remembers to bring their school uniform wi</w:t>
            </w:r>
            <w:r w:rsidR="00F06812" w:rsidRPr="0054525C">
              <w:rPr>
                <w:rFonts w:ascii="NTFPrint" w:hAnsi="NTFPrint"/>
                <w:sz w:val="24"/>
                <w:lang w:val="en-US"/>
              </w:rPr>
              <w:t>th them to change into after PE, thank you.</w:t>
            </w:r>
            <w:r w:rsidRPr="0054525C">
              <w:rPr>
                <w:rFonts w:ascii="NTFPrint" w:hAnsi="NTFPrint"/>
                <w:sz w:val="24"/>
                <w:lang w:val="en-US"/>
              </w:rPr>
              <w:t xml:space="preserve">  </w:t>
            </w:r>
          </w:p>
          <w:p w:rsidR="00DD6ACD" w:rsidRPr="0054525C" w:rsidRDefault="00DD6ACD" w:rsidP="00F47542">
            <w:pPr>
              <w:spacing w:after="0" w:line="240" w:lineRule="auto"/>
              <w:rPr>
                <w:rFonts w:ascii="NTFPrint" w:hAnsi="NTFPrint"/>
                <w:sz w:val="24"/>
                <w:lang w:val="en-US"/>
              </w:rPr>
            </w:pPr>
          </w:p>
          <w:p w:rsidR="00DD6ACD" w:rsidRPr="0054525C" w:rsidRDefault="00DD6ACD" w:rsidP="00F47542">
            <w:pPr>
              <w:spacing w:after="0" w:line="240" w:lineRule="auto"/>
              <w:rPr>
                <w:rFonts w:ascii="NTFPrint" w:hAnsi="NTFPrint"/>
                <w:sz w:val="24"/>
                <w:lang w:val="en-US"/>
              </w:rPr>
            </w:pPr>
            <w:r w:rsidRPr="0054525C">
              <w:rPr>
                <w:rFonts w:ascii="NTFPrint" w:hAnsi="NTFPrint"/>
                <w:sz w:val="24"/>
                <w:lang w:val="en-US"/>
              </w:rPr>
              <w:t>To help your child at home you could:</w:t>
            </w:r>
          </w:p>
          <w:p w:rsidR="00DD6ACD" w:rsidRPr="0054525C" w:rsidRDefault="00DD6ACD" w:rsidP="00F47542">
            <w:pPr>
              <w:numPr>
                <w:ilvl w:val="0"/>
                <w:numId w:val="4"/>
              </w:numPr>
              <w:spacing w:after="0" w:line="240" w:lineRule="auto"/>
              <w:rPr>
                <w:rFonts w:ascii="NTFPrint" w:hAnsi="NTFPrint"/>
                <w:sz w:val="24"/>
                <w:lang w:val="en-US"/>
              </w:rPr>
            </w:pPr>
            <w:r w:rsidRPr="0054525C">
              <w:rPr>
                <w:rFonts w:ascii="NTFPrint" w:hAnsi="NTFPrint"/>
                <w:sz w:val="24"/>
                <w:lang w:val="en-US"/>
              </w:rPr>
              <w:t>Encourage your child to form all letters correctly.</w:t>
            </w:r>
          </w:p>
          <w:p w:rsidR="00E13A7E" w:rsidRPr="0054525C" w:rsidRDefault="00E13A7E" w:rsidP="00F47542">
            <w:pPr>
              <w:numPr>
                <w:ilvl w:val="0"/>
                <w:numId w:val="4"/>
              </w:numPr>
              <w:spacing w:after="0" w:line="240" w:lineRule="auto"/>
              <w:rPr>
                <w:rFonts w:ascii="NTFPrint" w:hAnsi="NTFPrint"/>
                <w:sz w:val="24"/>
                <w:lang w:val="en-US"/>
              </w:rPr>
            </w:pPr>
            <w:r w:rsidRPr="0054525C">
              <w:rPr>
                <w:rFonts w:ascii="NTFPrint" w:hAnsi="NTFPrint"/>
                <w:sz w:val="24"/>
                <w:lang w:val="en-US"/>
              </w:rPr>
              <w:t>Use playdough to help children build up their finger muscles.</w:t>
            </w:r>
          </w:p>
          <w:p w:rsidR="00DD6ACD" w:rsidRPr="0054525C" w:rsidRDefault="00DD6ACD" w:rsidP="00A12705">
            <w:pPr>
              <w:spacing w:after="0" w:line="240" w:lineRule="auto"/>
              <w:ind w:left="360"/>
              <w:rPr>
                <w:rFonts w:ascii="NTFPrint" w:hAnsi="NTFPrint"/>
                <w:sz w:val="24"/>
                <w:lang w:val="en-US"/>
              </w:rPr>
            </w:pPr>
          </w:p>
        </w:tc>
      </w:tr>
      <w:tr w:rsidR="00DD6ACD" w:rsidRPr="001E54F0" w:rsidTr="0054525C">
        <w:tc>
          <w:tcPr>
            <w:tcW w:w="2088" w:type="dxa"/>
          </w:tcPr>
          <w:p w:rsidR="00DD6ACD" w:rsidRDefault="00DD6ACD" w:rsidP="00F47542">
            <w:pPr>
              <w:spacing w:after="0" w:line="240" w:lineRule="auto"/>
              <w:rPr>
                <w:rFonts w:ascii="SassoonPrimaryInfant" w:hAnsi="SassoonPrimaryInfant" w:cs="Arial"/>
                <w:b/>
                <w:sz w:val="24"/>
                <w:szCs w:val="24"/>
              </w:rPr>
            </w:pPr>
            <w:r w:rsidRPr="001E54F0">
              <w:rPr>
                <w:rFonts w:ascii="SassoonPrimaryInfant" w:hAnsi="SassoonPrimaryInfant" w:cs="Arial"/>
                <w:b/>
                <w:sz w:val="24"/>
                <w:szCs w:val="24"/>
              </w:rPr>
              <w:t>Personal, Social &amp; Emotional Development</w:t>
            </w:r>
          </w:p>
          <w:p w:rsidR="00D62189" w:rsidRPr="001E54F0" w:rsidRDefault="00D62189" w:rsidP="00F47542">
            <w:pPr>
              <w:spacing w:after="0" w:line="240" w:lineRule="auto"/>
              <w:rPr>
                <w:rFonts w:ascii="SassoonPrimaryInfant" w:hAnsi="SassoonPrimaryInfant" w:cs="Arial"/>
                <w:b/>
                <w:sz w:val="24"/>
                <w:szCs w:val="24"/>
              </w:rPr>
            </w:pPr>
            <w:r>
              <w:rPr>
                <w:noProof/>
                <w:lang w:eastAsia="en-GB"/>
              </w:rPr>
              <w:drawing>
                <wp:anchor distT="0" distB="0" distL="114300" distR="114300" simplePos="0" relativeHeight="251662336" behindDoc="0" locked="0" layoutInCell="1" allowOverlap="1">
                  <wp:simplePos x="0" y="0"/>
                  <wp:positionH relativeFrom="column">
                    <wp:posOffset>202565</wp:posOffset>
                  </wp:positionH>
                  <wp:positionV relativeFrom="paragraph">
                    <wp:posOffset>167640</wp:posOffset>
                  </wp:positionV>
                  <wp:extent cx="609600" cy="609600"/>
                  <wp:effectExtent l="0" t="0" r="0" b="0"/>
                  <wp:wrapNone/>
                  <wp:docPr id="3" name="Picture 3" descr="Description: C:\Users\Riley.S\AppData\Local\Microsoft\Windows\Temporary Internet Files\Content.IE5\T54E8BE6\MC9004338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Riley.S\AppData\Local\Microsoft\Windows\Temporary Internet Files\Content.IE5\T54E8BE6\MC90043386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p>
        </w:tc>
        <w:tc>
          <w:tcPr>
            <w:tcW w:w="8250" w:type="dxa"/>
          </w:tcPr>
          <w:p w:rsidR="00DD6ACD" w:rsidRPr="0054525C" w:rsidRDefault="00DD6ACD" w:rsidP="000A0C09">
            <w:pPr>
              <w:spacing w:after="0" w:line="240" w:lineRule="auto"/>
              <w:rPr>
                <w:rFonts w:ascii="NTFPrint" w:hAnsi="NTFPrint"/>
                <w:b/>
                <w:sz w:val="24"/>
                <w:lang w:val="en-US"/>
              </w:rPr>
            </w:pPr>
            <w:r w:rsidRPr="0054525C">
              <w:rPr>
                <w:rFonts w:ascii="NTFPrint" w:hAnsi="NTFPrint"/>
                <w:sz w:val="24"/>
                <w:lang w:val="en-US"/>
              </w:rPr>
              <w:t xml:space="preserve">We will be working alongside our classmates to practise taking turns and listening to </w:t>
            </w:r>
            <w:r w:rsidR="00732FAD" w:rsidRPr="0054525C">
              <w:rPr>
                <w:rFonts w:ascii="NTFPrint" w:hAnsi="NTFPrint"/>
                <w:sz w:val="24"/>
                <w:lang w:val="en-US"/>
              </w:rPr>
              <w:t>each other’s</w:t>
            </w:r>
            <w:r w:rsidRPr="0054525C">
              <w:rPr>
                <w:rFonts w:ascii="NTFPrint" w:hAnsi="NTFPrint"/>
                <w:sz w:val="24"/>
                <w:lang w:val="en-US"/>
              </w:rPr>
              <w:t xml:space="preserve"> ideas.  We will be taking part in circle time activities to </w:t>
            </w:r>
            <w:r w:rsidR="00732FAD" w:rsidRPr="0054525C">
              <w:rPr>
                <w:rFonts w:ascii="NTFPrint" w:hAnsi="NTFPrint"/>
                <w:sz w:val="24"/>
                <w:lang w:val="en-US"/>
              </w:rPr>
              <w:t xml:space="preserve">continually remind ourselves how we follow British Values, </w:t>
            </w:r>
            <w:r w:rsidRPr="0054525C">
              <w:rPr>
                <w:rFonts w:ascii="NTFPrint" w:hAnsi="NTFPrint"/>
                <w:sz w:val="24"/>
                <w:lang w:val="en-US"/>
              </w:rPr>
              <w:t xml:space="preserve">share our thoughts and feelings about how to behave appropriately and how to always be kind, thoughtful and helpful to each other.  We will be thinking about the things we do best and telling others what we feel confident about and proud of.  </w:t>
            </w:r>
          </w:p>
          <w:p w:rsidR="00DD6ACD" w:rsidRPr="0054525C" w:rsidRDefault="00DD6ACD" w:rsidP="000A0C09">
            <w:pPr>
              <w:spacing w:after="0" w:line="240" w:lineRule="auto"/>
              <w:rPr>
                <w:rFonts w:ascii="NTFPrint" w:hAnsi="NTFPrint"/>
                <w:sz w:val="24"/>
                <w:lang w:val="en-US"/>
              </w:rPr>
            </w:pPr>
          </w:p>
          <w:p w:rsidR="00DD6ACD" w:rsidRPr="0054525C" w:rsidRDefault="00DD6ACD" w:rsidP="000A0C09">
            <w:pPr>
              <w:spacing w:after="0" w:line="240" w:lineRule="auto"/>
              <w:rPr>
                <w:rFonts w:ascii="NTFPrint" w:hAnsi="NTFPrint"/>
                <w:sz w:val="24"/>
                <w:lang w:val="en-US"/>
              </w:rPr>
            </w:pPr>
            <w:r w:rsidRPr="0054525C">
              <w:rPr>
                <w:rFonts w:ascii="NTFPrint" w:hAnsi="NTFPrint"/>
                <w:sz w:val="24"/>
                <w:lang w:val="en-US"/>
              </w:rPr>
              <w:t>To help your child at home you could:</w:t>
            </w:r>
          </w:p>
          <w:p w:rsidR="00DD6ACD" w:rsidRPr="0054525C" w:rsidRDefault="00DD6ACD" w:rsidP="00484EFD">
            <w:pPr>
              <w:numPr>
                <w:ilvl w:val="0"/>
                <w:numId w:val="4"/>
              </w:numPr>
              <w:spacing w:after="0" w:line="240" w:lineRule="auto"/>
              <w:rPr>
                <w:rFonts w:ascii="NTFPrint" w:hAnsi="NTFPrint"/>
                <w:sz w:val="24"/>
                <w:lang w:val="en-US"/>
              </w:rPr>
            </w:pPr>
            <w:r w:rsidRPr="0054525C">
              <w:rPr>
                <w:rFonts w:ascii="NTFPrint" w:hAnsi="NTFPrint"/>
                <w:sz w:val="24"/>
                <w:lang w:val="en-US"/>
              </w:rPr>
              <w:t xml:space="preserve">Discuss with your child what he/she is proud of and tell them what you are proud of them for too.  Share these thoughts with the teachers </w:t>
            </w:r>
            <w:r w:rsidR="00A831CE" w:rsidRPr="0054525C">
              <w:rPr>
                <w:rFonts w:ascii="NTFPrint" w:hAnsi="NTFPrint"/>
                <w:sz w:val="24"/>
                <w:lang w:val="en-US"/>
              </w:rPr>
              <w:t>by adding comments and observations on Tapestry to add to your child’s Learning Journal.</w:t>
            </w:r>
          </w:p>
          <w:p w:rsidR="00DD6ACD" w:rsidRPr="0054525C" w:rsidRDefault="00DD6ACD" w:rsidP="00F47542">
            <w:pPr>
              <w:spacing w:after="0" w:line="240" w:lineRule="auto"/>
              <w:rPr>
                <w:rFonts w:ascii="NTFPrint" w:hAnsi="NTFPrint" w:cs="Arial"/>
                <w:sz w:val="24"/>
              </w:rPr>
            </w:pPr>
          </w:p>
        </w:tc>
      </w:tr>
      <w:tr w:rsidR="00DD6ACD" w:rsidRPr="001E54F0" w:rsidTr="0054525C">
        <w:tc>
          <w:tcPr>
            <w:tcW w:w="2088" w:type="dxa"/>
          </w:tcPr>
          <w:p w:rsidR="00DD6ACD" w:rsidRDefault="00DD6ACD" w:rsidP="00F47542">
            <w:pPr>
              <w:spacing w:after="0" w:line="240" w:lineRule="auto"/>
              <w:rPr>
                <w:rFonts w:ascii="SassoonPrimaryInfant" w:hAnsi="SassoonPrimaryInfant" w:cs="Arial"/>
                <w:b/>
                <w:sz w:val="24"/>
                <w:szCs w:val="24"/>
              </w:rPr>
            </w:pPr>
            <w:r w:rsidRPr="001E54F0">
              <w:rPr>
                <w:rFonts w:ascii="SassoonPrimaryInfant" w:hAnsi="SassoonPrimaryInfant" w:cs="Arial"/>
                <w:b/>
                <w:sz w:val="24"/>
                <w:szCs w:val="24"/>
              </w:rPr>
              <w:t>Literacy</w:t>
            </w:r>
          </w:p>
          <w:p w:rsidR="00D62189" w:rsidRPr="001E54F0" w:rsidRDefault="00D62189" w:rsidP="00F47542">
            <w:pPr>
              <w:spacing w:after="0" w:line="240" w:lineRule="auto"/>
              <w:rPr>
                <w:rFonts w:ascii="SassoonPrimaryInfant" w:hAnsi="SassoonPrimaryInfant" w:cs="Arial"/>
                <w:b/>
                <w:sz w:val="24"/>
                <w:szCs w:val="24"/>
              </w:rPr>
            </w:pPr>
            <w:r>
              <w:rPr>
                <w:noProof/>
                <w:lang w:eastAsia="en-GB"/>
              </w:rPr>
              <w:drawing>
                <wp:anchor distT="0" distB="0" distL="114300" distR="114300" simplePos="0" relativeHeight="251661312" behindDoc="0" locked="0" layoutInCell="1" allowOverlap="1">
                  <wp:simplePos x="0" y="0"/>
                  <wp:positionH relativeFrom="column">
                    <wp:posOffset>107315</wp:posOffset>
                  </wp:positionH>
                  <wp:positionV relativeFrom="paragraph">
                    <wp:posOffset>332105</wp:posOffset>
                  </wp:positionV>
                  <wp:extent cx="762000" cy="514350"/>
                  <wp:effectExtent l="0" t="0" r="0" b="0"/>
                  <wp:wrapNone/>
                  <wp:docPr id="4" name="Picture 4" descr="Description: C:\Users\Riley.S\AppData\Local\Microsoft\Windows\Temporary Internet Files\Content.IE5\UHWWETHA\MP9004222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Riley.S\AppData\Local\Microsoft\Windows\Temporary Internet Files\Content.IE5\UHWWETHA\MP90042223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514350"/>
                          </a:xfrm>
                          <a:prstGeom prst="rect">
                            <a:avLst/>
                          </a:prstGeom>
                          <a:noFill/>
                          <a:ln>
                            <a:noFill/>
                          </a:ln>
                        </pic:spPr>
                      </pic:pic>
                    </a:graphicData>
                  </a:graphic>
                </wp:anchor>
              </w:drawing>
            </w:r>
          </w:p>
        </w:tc>
        <w:tc>
          <w:tcPr>
            <w:tcW w:w="8250" w:type="dxa"/>
          </w:tcPr>
          <w:p w:rsidR="001B3199" w:rsidRPr="0054525C" w:rsidRDefault="00DD6ACD" w:rsidP="00D268AF">
            <w:pPr>
              <w:spacing w:before="100" w:beforeAutospacing="1" w:after="0" w:line="240" w:lineRule="auto"/>
              <w:rPr>
                <w:rFonts w:ascii="NTFPrint" w:hAnsi="NTFPrint"/>
                <w:sz w:val="24"/>
                <w:lang w:val="en-US"/>
              </w:rPr>
            </w:pPr>
            <w:r w:rsidRPr="0054525C">
              <w:rPr>
                <w:rFonts w:ascii="NTFPrint" w:hAnsi="NTFPrint"/>
                <w:sz w:val="24"/>
                <w:lang w:val="en-US"/>
              </w:rPr>
              <w:t xml:space="preserve">During the </w:t>
            </w:r>
            <w:r w:rsidR="00CB623F" w:rsidRPr="0054525C">
              <w:rPr>
                <w:rFonts w:ascii="NTFPrint" w:hAnsi="NTFPrint"/>
                <w:sz w:val="24"/>
                <w:lang w:val="en-US"/>
              </w:rPr>
              <w:t xml:space="preserve">first </w:t>
            </w:r>
            <w:r w:rsidR="0054525C" w:rsidRPr="0054525C">
              <w:rPr>
                <w:rFonts w:ascii="NTFPrint" w:hAnsi="NTFPrint"/>
                <w:sz w:val="24"/>
                <w:lang w:val="en-US"/>
              </w:rPr>
              <w:t>half term we will be reading the story Blue Penguin and followed by other stories based on our interests</w:t>
            </w:r>
            <w:r w:rsidRPr="0054525C">
              <w:rPr>
                <w:rFonts w:ascii="NTFPrint" w:hAnsi="NTFPrint"/>
                <w:sz w:val="24"/>
                <w:lang w:val="en-US"/>
              </w:rPr>
              <w:t xml:space="preserve">.  In the second half term we will </w:t>
            </w:r>
            <w:r w:rsidR="00CB623F" w:rsidRPr="0054525C">
              <w:rPr>
                <w:rFonts w:ascii="NTFPrint" w:hAnsi="NTFPrint"/>
                <w:sz w:val="24"/>
                <w:lang w:val="en-US"/>
              </w:rPr>
              <w:t xml:space="preserve">read ‘The Jolly Postman and other Traditional Tales’. We will also </w:t>
            </w:r>
            <w:r w:rsidRPr="0054525C">
              <w:rPr>
                <w:rFonts w:ascii="NTFPrint" w:hAnsi="NTFPrint"/>
                <w:sz w:val="24"/>
                <w:lang w:val="en-US"/>
              </w:rPr>
              <w:t xml:space="preserve">look at </w:t>
            </w:r>
            <w:r w:rsidR="00E13A7E" w:rsidRPr="0054525C">
              <w:rPr>
                <w:rFonts w:ascii="NTFPrint" w:hAnsi="NTFPrint"/>
                <w:sz w:val="24"/>
                <w:lang w:val="en-US"/>
              </w:rPr>
              <w:t xml:space="preserve">books by different authors and </w:t>
            </w:r>
            <w:r w:rsidRPr="0054525C">
              <w:rPr>
                <w:rFonts w:ascii="NTFPrint" w:hAnsi="NTFPrint"/>
                <w:sz w:val="24"/>
                <w:lang w:val="en-US"/>
              </w:rPr>
              <w:t>n</w:t>
            </w:r>
            <w:r w:rsidR="00E13A7E" w:rsidRPr="0054525C">
              <w:rPr>
                <w:rFonts w:ascii="NTFPrint" w:hAnsi="NTFPrint"/>
                <w:sz w:val="24"/>
                <w:lang w:val="en-US"/>
              </w:rPr>
              <w:t>on-fiction texts about</w:t>
            </w:r>
            <w:r w:rsidRPr="0054525C">
              <w:rPr>
                <w:rFonts w:ascii="NTFPrint" w:hAnsi="NTFPrint"/>
                <w:sz w:val="24"/>
                <w:lang w:val="en-US"/>
              </w:rPr>
              <w:t xml:space="preserve"> </w:t>
            </w:r>
            <w:r w:rsidR="00732FAD" w:rsidRPr="0054525C">
              <w:rPr>
                <w:rFonts w:ascii="NTFPrint" w:hAnsi="NTFPrint"/>
                <w:sz w:val="24"/>
                <w:lang w:val="en-US"/>
              </w:rPr>
              <w:t>plants and animals</w:t>
            </w:r>
            <w:r w:rsidR="00E13A7E" w:rsidRPr="0054525C">
              <w:rPr>
                <w:rFonts w:ascii="NTFPrint" w:hAnsi="NTFPrint"/>
                <w:sz w:val="24"/>
                <w:lang w:val="en-US"/>
              </w:rPr>
              <w:t xml:space="preserve"> as we prepare for Spring time</w:t>
            </w:r>
            <w:r w:rsidRPr="0054525C">
              <w:rPr>
                <w:rFonts w:ascii="NTFPrint" w:hAnsi="NTFPrint"/>
                <w:sz w:val="24"/>
                <w:lang w:val="en-US"/>
              </w:rPr>
              <w:t>.  We will be taking part in guided reading activities and discussing in small groups what we have read and understood in each text.  W</w:t>
            </w:r>
            <w:r w:rsidR="0054525C" w:rsidRPr="0054525C">
              <w:rPr>
                <w:rFonts w:ascii="NTFPrint" w:hAnsi="NTFPrint"/>
                <w:sz w:val="24"/>
                <w:lang w:val="en-US"/>
              </w:rPr>
              <w:t xml:space="preserve">e will be continuing to use Read, Write Inc </w:t>
            </w:r>
            <w:r w:rsidRPr="0054525C">
              <w:rPr>
                <w:rFonts w:ascii="NTFPrint" w:hAnsi="NTFPrint"/>
                <w:sz w:val="24"/>
                <w:lang w:val="en-US"/>
              </w:rPr>
              <w:t xml:space="preserve">to </w:t>
            </w:r>
            <w:r w:rsidR="0054525C" w:rsidRPr="0054525C">
              <w:rPr>
                <w:rFonts w:ascii="NTFPrint" w:hAnsi="NTFPrint"/>
                <w:sz w:val="24"/>
                <w:lang w:val="en-US"/>
              </w:rPr>
              <w:t>develop</w:t>
            </w:r>
            <w:r w:rsidRPr="0054525C">
              <w:rPr>
                <w:rFonts w:ascii="NTFPrint" w:hAnsi="NTFPrint"/>
                <w:sz w:val="24"/>
                <w:lang w:val="en-US"/>
              </w:rPr>
              <w:t xml:space="preserve"> our phonic knowledge </w:t>
            </w:r>
            <w:r w:rsidR="0054525C" w:rsidRPr="0054525C">
              <w:rPr>
                <w:rFonts w:ascii="NTFPrint" w:hAnsi="NTFPrint"/>
                <w:sz w:val="24"/>
                <w:lang w:val="en-US"/>
              </w:rPr>
              <w:t>enabling us</w:t>
            </w:r>
            <w:r w:rsidRPr="0054525C">
              <w:rPr>
                <w:rFonts w:ascii="NTFPrint" w:hAnsi="NTFPrint"/>
                <w:sz w:val="24"/>
                <w:lang w:val="en-US"/>
              </w:rPr>
              <w:t xml:space="preserve"> decode regular words and read them aloud accurately.  We will also </w:t>
            </w:r>
            <w:r w:rsidRPr="0054525C">
              <w:rPr>
                <w:rFonts w:ascii="NTFPrint" w:hAnsi="NTFPrint"/>
                <w:sz w:val="24"/>
                <w:lang w:val="en-US"/>
              </w:rPr>
              <w:lastRenderedPageBreak/>
              <w:t>be working really hard with our writing using our phonic knowledge to write down every sound we can hear in each word to write words, lists and captions.</w:t>
            </w:r>
          </w:p>
          <w:p w:rsidR="00DD6ACD" w:rsidRPr="0054525C" w:rsidRDefault="00DD6ACD" w:rsidP="00D268AF">
            <w:pPr>
              <w:spacing w:before="100" w:beforeAutospacing="1" w:after="0" w:line="240" w:lineRule="auto"/>
              <w:rPr>
                <w:rFonts w:ascii="NTFPrint" w:hAnsi="NTFPrint"/>
                <w:sz w:val="24"/>
                <w:lang w:val="en-US"/>
              </w:rPr>
            </w:pPr>
            <w:r w:rsidRPr="0054525C">
              <w:rPr>
                <w:rFonts w:ascii="NTFPrint" w:hAnsi="NTFPrint"/>
                <w:sz w:val="24"/>
                <w:lang w:val="en-US"/>
              </w:rPr>
              <w:t>To help your child at home, you could:</w:t>
            </w:r>
          </w:p>
          <w:p w:rsidR="00DD6ACD" w:rsidRPr="0054525C" w:rsidRDefault="00DD6ACD" w:rsidP="00D268AF">
            <w:pPr>
              <w:numPr>
                <w:ilvl w:val="0"/>
                <w:numId w:val="5"/>
              </w:numPr>
              <w:spacing w:after="0" w:line="240" w:lineRule="auto"/>
              <w:rPr>
                <w:rFonts w:ascii="NTFPrint" w:hAnsi="NTFPrint"/>
                <w:sz w:val="24"/>
                <w:lang w:val="en-US"/>
              </w:rPr>
            </w:pPr>
            <w:r w:rsidRPr="0054525C">
              <w:rPr>
                <w:rFonts w:ascii="NTFPrint" w:hAnsi="NTFPrint"/>
                <w:sz w:val="24"/>
                <w:lang w:val="en-US"/>
              </w:rPr>
              <w:t>Encourage your child to write shopping lists at home</w:t>
            </w:r>
            <w:r w:rsidR="0058260E">
              <w:rPr>
                <w:rFonts w:ascii="NTFPrint" w:hAnsi="NTFPrint"/>
                <w:sz w:val="24"/>
                <w:lang w:val="en-US"/>
              </w:rPr>
              <w:t>,</w:t>
            </w:r>
            <w:r w:rsidRPr="0054525C">
              <w:rPr>
                <w:rFonts w:ascii="NTFPrint" w:hAnsi="NTFPrint"/>
                <w:sz w:val="24"/>
                <w:lang w:val="en-US"/>
              </w:rPr>
              <w:t xml:space="preserve"> writing down every sound heard.</w:t>
            </w:r>
          </w:p>
          <w:p w:rsidR="00DD6ACD" w:rsidRPr="0054525C" w:rsidRDefault="00DD6ACD" w:rsidP="001B3199">
            <w:pPr>
              <w:numPr>
                <w:ilvl w:val="0"/>
                <w:numId w:val="5"/>
              </w:numPr>
              <w:spacing w:after="0" w:line="240" w:lineRule="auto"/>
              <w:rPr>
                <w:rFonts w:ascii="NTFPrint" w:hAnsi="NTFPrint"/>
                <w:sz w:val="24"/>
                <w:lang w:val="en-US"/>
              </w:rPr>
            </w:pPr>
            <w:r w:rsidRPr="0054525C">
              <w:rPr>
                <w:rFonts w:ascii="NTFPrint" w:hAnsi="NTFPrint"/>
                <w:sz w:val="24"/>
                <w:lang w:val="en-US"/>
              </w:rPr>
              <w:t>L</w:t>
            </w:r>
            <w:r w:rsidR="0054525C" w:rsidRPr="0054525C">
              <w:rPr>
                <w:rFonts w:ascii="NTFPrint" w:hAnsi="NTFPrint"/>
                <w:sz w:val="24"/>
                <w:lang w:val="en-US"/>
              </w:rPr>
              <w:t xml:space="preserve">ook through your child’s home reading </w:t>
            </w:r>
            <w:r w:rsidRPr="0054525C">
              <w:rPr>
                <w:rFonts w:ascii="NTFPrint" w:hAnsi="NTFPrint"/>
                <w:sz w:val="24"/>
                <w:lang w:val="en-US"/>
              </w:rPr>
              <w:t>book regularly and</w:t>
            </w:r>
            <w:r w:rsidR="0054525C" w:rsidRPr="0054525C">
              <w:rPr>
                <w:rFonts w:ascii="NTFPrint" w:hAnsi="NTFPrint"/>
                <w:sz w:val="24"/>
                <w:lang w:val="en-US"/>
              </w:rPr>
              <w:t xml:space="preserve"> support your child reading at home. </w:t>
            </w:r>
          </w:p>
          <w:p w:rsidR="00E13A7E" w:rsidRPr="0054525C" w:rsidRDefault="00E13A7E" w:rsidP="00E13A7E">
            <w:pPr>
              <w:spacing w:after="0" w:line="240" w:lineRule="auto"/>
              <w:rPr>
                <w:rFonts w:ascii="NTFPrint" w:hAnsi="NTFPrint"/>
                <w:sz w:val="24"/>
                <w:lang w:val="en-US"/>
              </w:rPr>
            </w:pPr>
            <w:r w:rsidRPr="0054525C">
              <w:rPr>
                <w:rFonts w:ascii="NTFPrint" w:hAnsi="NTFPrint"/>
                <w:sz w:val="24"/>
                <w:lang w:val="en-US"/>
              </w:rPr>
              <w:t>Please add any comments and observations to Tapestry.</w:t>
            </w:r>
          </w:p>
        </w:tc>
      </w:tr>
      <w:tr w:rsidR="00DD6ACD" w:rsidRPr="001E54F0" w:rsidTr="0054525C">
        <w:tc>
          <w:tcPr>
            <w:tcW w:w="2088" w:type="dxa"/>
          </w:tcPr>
          <w:p w:rsidR="00DD6ACD" w:rsidRDefault="00DD6ACD" w:rsidP="00F47542">
            <w:pPr>
              <w:spacing w:after="0" w:line="240" w:lineRule="auto"/>
              <w:rPr>
                <w:rStyle w:val="Strong"/>
                <w:rFonts w:ascii="SassoonPrimaryInfant" w:hAnsi="SassoonPrimaryInfant"/>
                <w:sz w:val="24"/>
                <w:szCs w:val="24"/>
              </w:rPr>
            </w:pPr>
            <w:r w:rsidRPr="001E54F0">
              <w:rPr>
                <w:rStyle w:val="Strong"/>
                <w:rFonts w:ascii="SassoonPrimaryInfant" w:hAnsi="SassoonPrimaryInfant"/>
                <w:sz w:val="24"/>
                <w:szCs w:val="24"/>
              </w:rPr>
              <w:lastRenderedPageBreak/>
              <w:t>Numeracy</w:t>
            </w:r>
          </w:p>
          <w:p w:rsidR="00D62189" w:rsidRDefault="00D62189" w:rsidP="00F47542">
            <w:pPr>
              <w:spacing w:after="0" w:line="240" w:lineRule="auto"/>
              <w:rPr>
                <w:rFonts w:ascii="SassoonPrimaryInfant" w:hAnsi="SassoonPrimaryInfant" w:cs="Arial"/>
                <w:sz w:val="24"/>
                <w:szCs w:val="24"/>
              </w:rPr>
            </w:pPr>
            <w:r>
              <w:rPr>
                <w:rFonts w:ascii="SassoonPrimaryInfant" w:hAnsi="SassoonPrimaryInfant" w:cs="Arial"/>
                <w:sz w:val="24"/>
                <w:szCs w:val="24"/>
              </w:rPr>
              <w:t xml:space="preserve"> </w:t>
            </w:r>
          </w:p>
          <w:p w:rsidR="00D62189" w:rsidRDefault="0054525C" w:rsidP="00F47542">
            <w:pPr>
              <w:spacing w:after="0" w:line="240" w:lineRule="auto"/>
              <w:rPr>
                <w:rFonts w:ascii="SassoonPrimaryInfant" w:hAnsi="SassoonPrimaryInfant" w:cs="Arial"/>
                <w:sz w:val="24"/>
                <w:szCs w:val="24"/>
              </w:rPr>
            </w:pPr>
            <w:r>
              <w:rPr>
                <w:noProof/>
                <w:lang w:eastAsia="en-GB"/>
              </w:rPr>
              <w:drawing>
                <wp:anchor distT="0" distB="0" distL="114300" distR="114300" simplePos="0" relativeHeight="251660288" behindDoc="0" locked="0" layoutInCell="1" allowOverlap="1">
                  <wp:simplePos x="0" y="0"/>
                  <wp:positionH relativeFrom="column">
                    <wp:posOffset>307340</wp:posOffset>
                  </wp:positionH>
                  <wp:positionV relativeFrom="paragraph">
                    <wp:posOffset>52705</wp:posOffset>
                  </wp:positionV>
                  <wp:extent cx="561975" cy="381000"/>
                  <wp:effectExtent l="0" t="0" r="9525" b="0"/>
                  <wp:wrapNone/>
                  <wp:docPr id="5" name="Picture 5" descr="Description: C:\Users\Riley.S\AppData\Local\Microsoft\Windows\Temporary Internet Files\Content.IE5\E7NMBIK7\MC9002862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Riley.S\AppData\Local\Microsoft\Windows\Temporary Internet Files\Content.IE5\E7NMBIK7\MC900286276[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381000"/>
                          </a:xfrm>
                          <a:prstGeom prst="rect">
                            <a:avLst/>
                          </a:prstGeom>
                          <a:noFill/>
                          <a:ln>
                            <a:noFill/>
                          </a:ln>
                        </pic:spPr>
                      </pic:pic>
                    </a:graphicData>
                  </a:graphic>
                </wp:anchor>
              </w:drawing>
            </w:r>
          </w:p>
          <w:p w:rsidR="00D62189" w:rsidRDefault="00D62189" w:rsidP="00F47542">
            <w:pPr>
              <w:spacing w:after="0" w:line="240" w:lineRule="auto"/>
              <w:rPr>
                <w:rFonts w:ascii="SassoonPrimaryInfant" w:hAnsi="SassoonPrimaryInfant" w:cs="Arial"/>
                <w:sz w:val="24"/>
                <w:szCs w:val="24"/>
              </w:rPr>
            </w:pPr>
          </w:p>
          <w:p w:rsidR="00D62189" w:rsidRDefault="00D62189" w:rsidP="00F47542">
            <w:pPr>
              <w:spacing w:after="0" w:line="240" w:lineRule="auto"/>
              <w:rPr>
                <w:rFonts w:ascii="SassoonPrimaryInfant" w:hAnsi="SassoonPrimaryInfant" w:cs="Arial"/>
                <w:sz w:val="24"/>
                <w:szCs w:val="24"/>
              </w:rPr>
            </w:pPr>
          </w:p>
          <w:p w:rsidR="00D62189" w:rsidRPr="001E54F0" w:rsidRDefault="00D62189" w:rsidP="00F47542">
            <w:pPr>
              <w:spacing w:after="0" w:line="240" w:lineRule="auto"/>
              <w:rPr>
                <w:rFonts w:ascii="SassoonPrimaryInfant" w:hAnsi="SassoonPrimaryInfant" w:cs="Arial"/>
                <w:sz w:val="24"/>
                <w:szCs w:val="24"/>
              </w:rPr>
            </w:pPr>
          </w:p>
        </w:tc>
        <w:tc>
          <w:tcPr>
            <w:tcW w:w="8250" w:type="dxa"/>
          </w:tcPr>
          <w:p w:rsidR="00DD6ACD" w:rsidRPr="0054525C" w:rsidRDefault="00DD6ACD" w:rsidP="00F47542">
            <w:pPr>
              <w:spacing w:after="0" w:line="240" w:lineRule="auto"/>
              <w:rPr>
                <w:rFonts w:ascii="NTFPrint" w:hAnsi="NTFPrint"/>
                <w:sz w:val="24"/>
                <w:lang w:val="en-US"/>
              </w:rPr>
            </w:pPr>
            <w:r w:rsidRPr="0054525C">
              <w:rPr>
                <w:rFonts w:ascii="NTFPrint" w:hAnsi="NTFPrint"/>
                <w:sz w:val="24"/>
                <w:lang w:val="en-US"/>
              </w:rPr>
              <w:t>We will be learning to estimate and count objects and actions using the words ‘more’ a</w:t>
            </w:r>
            <w:r w:rsidR="0054525C" w:rsidRPr="0054525C">
              <w:rPr>
                <w:rFonts w:ascii="NTFPrint" w:hAnsi="NTFPrint"/>
                <w:sz w:val="24"/>
                <w:lang w:val="en-US"/>
              </w:rPr>
              <w:t>nd ‘fewer’ to compare two sets.</w:t>
            </w:r>
            <w:r w:rsidRPr="0054525C">
              <w:rPr>
                <w:rFonts w:ascii="NTFPrint" w:hAnsi="NTFPrint"/>
                <w:sz w:val="24"/>
                <w:lang w:val="en-US"/>
              </w:rPr>
              <w:t xml:space="preserve"> We will also be taking part in lots of practical addition and subtraction activities and games finding totals by coun</w:t>
            </w:r>
            <w:r w:rsidR="0054525C" w:rsidRPr="0054525C">
              <w:rPr>
                <w:rFonts w:ascii="NTFPrint" w:hAnsi="NTFPrint"/>
                <w:sz w:val="24"/>
                <w:lang w:val="en-US"/>
              </w:rPr>
              <w:t>ting all the items in two sets.</w:t>
            </w:r>
            <w:r w:rsidRPr="0054525C">
              <w:rPr>
                <w:rFonts w:ascii="NTFPrint" w:hAnsi="NTFPrint"/>
                <w:sz w:val="24"/>
                <w:lang w:val="en-US"/>
              </w:rPr>
              <w:t xml:space="preserve"> We will be working out the answers to mathematical problems and</w:t>
            </w:r>
            <w:r w:rsidR="0054525C" w:rsidRPr="0054525C">
              <w:rPr>
                <w:rFonts w:ascii="NTFPrint" w:hAnsi="NTFPrint"/>
                <w:sz w:val="24"/>
                <w:lang w:val="en-US"/>
              </w:rPr>
              <w:t xml:space="preserve"> finding one more and one less.</w:t>
            </w:r>
            <w:r w:rsidRPr="0054525C">
              <w:rPr>
                <w:rFonts w:ascii="NTFPrint" w:hAnsi="NTFPrint"/>
                <w:sz w:val="24"/>
                <w:lang w:val="en-US"/>
              </w:rPr>
              <w:t xml:space="preserve"> We will also be comparing and ordering items by length or h</w:t>
            </w:r>
            <w:r w:rsidR="0054525C" w:rsidRPr="0054525C">
              <w:rPr>
                <w:rFonts w:ascii="NTFPrint" w:hAnsi="NTFPrint"/>
                <w:sz w:val="24"/>
                <w:lang w:val="en-US"/>
              </w:rPr>
              <w:t xml:space="preserve">eight. </w:t>
            </w:r>
            <w:r w:rsidR="00A831CE" w:rsidRPr="0054525C">
              <w:rPr>
                <w:rFonts w:ascii="NTFPrint" w:hAnsi="NTFPrint"/>
                <w:sz w:val="24"/>
                <w:lang w:val="en-US"/>
              </w:rPr>
              <w:t xml:space="preserve">We will be using </w:t>
            </w:r>
            <w:r w:rsidR="0054525C" w:rsidRPr="0054525C">
              <w:rPr>
                <w:rFonts w:ascii="NTFPrint" w:hAnsi="NTFPrint"/>
                <w:sz w:val="24"/>
                <w:lang w:val="en-US"/>
              </w:rPr>
              <w:t xml:space="preserve">role </w:t>
            </w:r>
            <w:r w:rsidR="00A831CE" w:rsidRPr="0054525C">
              <w:rPr>
                <w:rFonts w:ascii="NTFPrint" w:hAnsi="NTFPrint"/>
                <w:sz w:val="24"/>
                <w:lang w:val="en-US"/>
              </w:rPr>
              <w:t>play shops/restaurants and caf</w:t>
            </w:r>
            <w:r w:rsidR="00A831CE" w:rsidRPr="0054525C">
              <w:rPr>
                <w:rFonts w:ascii="Cambria" w:hAnsi="Cambria" w:cs="Cambria"/>
                <w:sz w:val="24"/>
                <w:lang w:val="en-US"/>
              </w:rPr>
              <w:t>é</w:t>
            </w:r>
            <w:r w:rsidR="00A831CE" w:rsidRPr="0054525C">
              <w:rPr>
                <w:rFonts w:ascii="NTFPrint" w:hAnsi="NTFPrint"/>
                <w:sz w:val="24"/>
                <w:lang w:val="en-US"/>
              </w:rPr>
              <w:t>s</w:t>
            </w:r>
            <w:r w:rsidRPr="0054525C">
              <w:rPr>
                <w:rFonts w:ascii="NTFPrint" w:hAnsi="NTFPrint"/>
                <w:sz w:val="24"/>
                <w:lang w:val="en-US"/>
              </w:rPr>
              <w:t xml:space="preserve"> to practise using everyday language related to money and to give the right amount of money and check our change! </w:t>
            </w:r>
            <w:r w:rsidR="009737BF" w:rsidRPr="0054525C">
              <w:rPr>
                <w:rFonts w:ascii="NTFPrint" w:hAnsi="NTFPrint"/>
                <w:sz w:val="24"/>
                <w:lang w:val="en-US"/>
              </w:rPr>
              <w:t xml:space="preserve"> We will also be explaining our reasoning to others.</w:t>
            </w:r>
          </w:p>
          <w:p w:rsidR="00DD6ACD" w:rsidRPr="0054525C" w:rsidRDefault="00DD6ACD" w:rsidP="00F47542">
            <w:pPr>
              <w:spacing w:before="100" w:beforeAutospacing="1" w:after="0" w:line="240" w:lineRule="auto"/>
              <w:rPr>
                <w:rFonts w:ascii="NTFPrint" w:hAnsi="NTFPrint"/>
                <w:sz w:val="24"/>
                <w:lang w:val="en-US"/>
              </w:rPr>
            </w:pPr>
            <w:r w:rsidRPr="0054525C">
              <w:rPr>
                <w:rFonts w:ascii="NTFPrint" w:hAnsi="NTFPrint"/>
                <w:sz w:val="24"/>
                <w:lang w:val="en-US"/>
              </w:rPr>
              <w:t>To help your child at home, you could:</w:t>
            </w:r>
          </w:p>
          <w:p w:rsidR="001B3199" w:rsidRPr="0054525C" w:rsidRDefault="00DD6ACD" w:rsidP="00CE5F74">
            <w:pPr>
              <w:numPr>
                <w:ilvl w:val="0"/>
                <w:numId w:val="6"/>
              </w:numPr>
              <w:spacing w:before="100" w:beforeAutospacing="1" w:after="0" w:line="240" w:lineRule="auto"/>
              <w:rPr>
                <w:rFonts w:ascii="NTFPrint" w:hAnsi="NTFPrint"/>
                <w:sz w:val="24"/>
                <w:lang w:val="en-US"/>
              </w:rPr>
            </w:pPr>
            <w:r w:rsidRPr="0054525C">
              <w:rPr>
                <w:rFonts w:ascii="NTFPrint" w:hAnsi="NTFPrint"/>
                <w:sz w:val="24"/>
                <w:lang w:val="en-US"/>
              </w:rPr>
              <w:t>Help</w:t>
            </w:r>
            <w:r w:rsidR="0058260E">
              <w:rPr>
                <w:rFonts w:ascii="NTFPrint" w:hAnsi="NTFPrint"/>
                <w:sz w:val="24"/>
                <w:lang w:val="en-US"/>
              </w:rPr>
              <w:t xml:space="preserve"> them to make accurate estimations</w:t>
            </w:r>
            <w:r w:rsidRPr="0054525C">
              <w:rPr>
                <w:rFonts w:ascii="NTFPrint" w:hAnsi="NTFPrint"/>
                <w:sz w:val="24"/>
                <w:lang w:val="en-US"/>
              </w:rPr>
              <w:t xml:space="preserve"> about totals of different household items (eg. pasta shapes, grapes, raisins in a bowl).  Can they count out a given number from the bowl?  Can they show you one more and one less?</w:t>
            </w:r>
            <w:r w:rsidR="001B3199" w:rsidRPr="0054525C">
              <w:rPr>
                <w:rFonts w:ascii="NTFPrint" w:hAnsi="NTFPrint"/>
                <w:sz w:val="24"/>
                <w:lang w:val="en-US"/>
              </w:rPr>
              <w:t xml:space="preserve">  Can they carry out additions and subtractions?  Can they share equally between 2, 3, 4, 5 people/teddies etc.?</w:t>
            </w:r>
          </w:p>
          <w:p w:rsidR="00DD6ACD" w:rsidRPr="0054525C" w:rsidRDefault="00A831CE" w:rsidP="00CE5F74">
            <w:pPr>
              <w:numPr>
                <w:ilvl w:val="0"/>
                <w:numId w:val="6"/>
              </w:numPr>
              <w:spacing w:before="100" w:beforeAutospacing="1" w:after="0" w:line="240" w:lineRule="auto"/>
              <w:rPr>
                <w:rFonts w:ascii="NTFPrint" w:hAnsi="NTFPrint"/>
                <w:sz w:val="24"/>
                <w:lang w:val="en-US"/>
              </w:rPr>
            </w:pPr>
            <w:r w:rsidRPr="0054525C">
              <w:rPr>
                <w:rFonts w:ascii="NTFPrint" w:hAnsi="NTFPrint"/>
                <w:sz w:val="24"/>
                <w:lang w:val="en-US"/>
              </w:rPr>
              <w:t>Can they recognise different coins and tell you how many pennies are in each?</w:t>
            </w:r>
            <w:r w:rsidR="00DD6ACD" w:rsidRPr="0054525C">
              <w:rPr>
                <w:rFonts w:ascii="NTFPrint" w:hAnsi="NTFPrint"/>
                <w:sz w:val="24"/>
                <w:lang w:val="en-US"/>
              </w:rPr>
              <w:t xml:space="preserve"> </w:t>
            </w:r>
            <w:r w:rsidR="001B3199" w:rsidRPr="0054525C">
              <w:rPr>
                <w:rFonts w:ascii="NTFPrint" w:hAnsi="NTFPrint"/>
                <w:sz w:val="24"/>
                <w:lang w:val="en-US"/>
              </w:rPr>
              <w:t xml:space="preserve"> Can they find totals of small amounts of coins?</w:t>
            </w:r>
          </w:p>
          <w:p w:rsidR="001B3199" w:rsidRPr="0054525C" w:rsidRDefault="001B3199" w:rsidP="001B3199">
            <w:pPr>
              <w:spacing w:before="100" w:beforeAutospacing="1" w:after="0" w:line="240" w:lineRule="auto"/>
              <w:rPr>
                <w:rFonts w:ascii="NTFPrint" w:hAnsi="NTFPrint"/>
                <w:sz w:val="24"/>
                <w:lang w:val="en-US"/>
              </w:rPr>
            </w:pPr>
            <w:r w:rsidRPr="0054525C">
              <w:rPr>
                <w:rFonts w:ascii="NTFPrint" w:hAnsi="NTFPrint"/>
                <w:sz w:val="24"/>
                <w:lang w:val="en-US"/>
              </w:rPr>
              <w:t>Add your observations to Tapestry and they will be used in your child’s overall assessment alongside observations made within school.  Sometimes you will see your child do things at home that we might not get to see them do in school and so any information on your child’s progress is very valuable.</w:t>
            </w:r>
          </w:p>
          <w:p w:rsidR="001B3199" w:rsidRPr="0054525C" w:rsidRDefault="001B3199" w:rsidP="001B3199">
            <w:pPr>
              <w:spacing w:before="100" w:beforeAutospacing="1" w:after="0" w:line="240" w:lineRule="auto"/>
              <w:rPr>
                <w:rFonts w:ascii="NTFPrint" w:hAnsi="NTFPrint"/>
                <w:sz w:val="24"/>
                <w:lang w:val="en-US"/>
              </w:rPr>
            </w:pPr>
          </w:p>
        </w:tc>
      </w:tr>
      <w:tr w:rsidR="00DD6ACD" w:rsidRPr="001E54F0" w:rsidTr="0054525C">
        <w:tc>
          <w:tcPr>
            <w:tcW w:w="2088" w:type="dxa"/>
          </w:tcPr>
          <w:p w:rsidR="00DD6ACD" w:rsidRDefault="00DD6ACD" w:rsidP="00F47542">
            <w:pPr>
              <w:spacing w:after="0" w:line="240" w:lineRule="auto"/>
              <w:rPr>
                <w:rFonts w:ascii="SassoonPrimaryInfant" w:hAnsi="SassoonPrimaryInfant" w:cs="Arial"/>
                <w:b/>
                <w:sz w:val="24"/>
                <w:szCs w:val="24"/>
              </w:rPr>
            </w:pPr>
            <w:r w:rsidRPr="001E54F0">
              <w:rPr>
                <w:rFonts w:ascii="SassoonPrimaryInfant" w:hAnsi="SassoonPrimaryInfant" w:cs="Arial"/>
                <w:b/>
                <w:sz w:val="24"/>
                <w:szCs w:val="24"/>
              </w:rPr>
              <w:t>Understanding the World</w:t>
            </w:r>
          </w:p>
          <w:p w:rsidR="00D62189" w:rsidRPr="001E54F0" w:rsidRDefault="00D62189" w:rsidP="00D62189">
            <w:pPr>
              <w:spacing w:after="0" w:line="240" w:lineRule="auto"/>
              <w:jc w:val="center"/>
              <w:rPr>
                <w:rFonts w:ascii="SassoonPrimaryInfant" w:hAnsi="SassoonPrimaryInfant" w:cs="Arial"/>
                <w:b/>
                <w:sz w:val="24"/>
                <w:szCs w:val="24"/>
              </w:rPr>
            </w:pPr>
            <w:r>
              <w:rPr>
                <w:noProof/>
                <w:lang w:eastAsia="en-GB"/>
              </w:rPr>
              <w:drawing>
                <wp:anchor distT="0" distB="0" distL="114300" distR="114300" simplePos="0" relativeHeight="251658240" behindDoc="0" locked="0" layoutInCell="1" allowOverlap="1">
                  <wp:simplePos x="0" y="0"/>
                  <wp:positionH relativeFrom="column">
                    <wp:posOffset>335915</wp:posOffset>
                  </wp:positionH>
                  <wp:positionV relativeFrom="paragraph">
                    <wp:posOffset>329565</wp:posOffset>
                  </wp:positionV>
                  <wp:extent cx="419100" cy="666750"/>
                  <wp:effectExtent l="0" t="0" r="0" b="0"/>
                  <wp:wrapNone/>
                  <wp:docPr id="6" name="Picture 6" descr="Description: 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Program Files\Microsoft Office\MEDIA\CAGCAT10\j0305257.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666750"/>
                          </a:xfrm>
                          <a:prstGeom prst="rect">
                            <a:avLst/>
                          </a:prstGeom>
                          <a:noFill/>
                          <a:ln>
                            <a:noFill/>
                          </a:ln>
                        </pic:spPr>
                      </pic:pic>
                    </a:graphicData>
                  </a:graphic>
                </wp:anchor>
              </w:drawing>
            </w:r>
          </w:p>
        </w:tc>
        <w:tc>
          <w:tcPr>
            <w:tcW w:w="8250" w:type="dxa"/>
          </w:tcPr>
          <w:p w:rsidR="00DD6ACD" w:rsidRPr="0054525C" w:rsidRDefault="00DD6ACD" w:rsidP="00F47542">
            <w:pPr>
              <w:spacing w:before="100" w:beforeAutospacing="1" w:after="0" w:line="240" w:lineRule="auto"/>
              <w:rPr>
                <w:rFonts w:ascii="NTFPrint" w:hAnsi="NTFPrint"/>
                <w:sz w:val="24"/>
                <w:lang w:val="en-US"/>
              </w:rPr>
            </w:pPr>
            <w:r w:rsidRPr="0054525C">
              <w:rPr>
                <w:rFonts w:ascii="NTFPrint" w:hAnsi="NTFPrint"/>
                <w:sz w:val="24"/>
                <w:lang w:val="en-US"/>
              </w:rPr>
              <w:t>We will be learning about Chinese New Year and different customs and traditions as well as thinking about the Ea</w:t>
            </w:r>
            <w:r w:rsidR="0054525C" w:rsidRPr="0054525C">
              <w:rPr>
                <w:rFonts w:ascii="NTFPrint" w:hAnsi="NTFPrint"/>
                <w:sz w:val="24"/>
                <w:lang w:val="en-US"/>
              </w:rPr>
              <w:t>ster story and new life in the S</w:t>
            </w:r>
            <w:r w:rsidRPr="0054525C">
              <w:rPr>
                <w:rFonts w:ascii="NTFPrint" w:hAnsi="NTFPrint"/>
                <w:sz w:val="24"/>
                <w:lang w:val="en-US"/>
              </w:rPr>
              <w:t xml:space="preserve">pring time.  We will be taking part in </w:t>
            </w:r>
            <w:r w:rsidR="00A831CE" w:rsidRPr="0054525C">
              <w:rPr>
                <w:rFonts w:ascii="NTFPrint" w:hAnsi="NTFPrint"/>
                <w:sz w:val="24"/>
                <w:lang w:val="en-US"/>
              </w:rPr>
              <w:t xml:space="preserve">various </w:t>
            </w:r>
            <w:r w:rsidRPr="0054525C">
              <w:rPr>
                <w:rFonts w:ascii="NTFPrint" w:hAnsi="NTFPrint"/>
                <w:sz w:val="24"/>
                <w:lang w:val="en-US"/>
              </w:rPr>
              <w:t>science experiments and looking closely at similarities, patterns and change.  We will also be using ICT to help our learning by using the computers, interactive whiteboards, i</w:t>
            </w:r>
            <w:r w:rsidR="00A831CE" w:rsidRPr="0054525C">
              <w:rPr>
                <w:rFonts w:ascii="NTFPrint" w:hAnsi="NTFPrint"/>
                <w:sz w:val="24"/>
                <w:lang w:val="en-US"/>
              </w:rPr>
              <w:t>-</w:t>
            </w:r>
            <w:r w:rsidRPr="0054525C">
              <w:rPr>
                <w:rFonts w:ascii="NTFPrint" w:hAnsi="NTFPrint"/>
                <w:sz w:val="24"/>
                <w:lang w:val="en-US"/>
              </w:rPr>
              <w:t>pads, talking tins and cameras for different purposes.</w:t>
            </w:r>
          </w:p>
          <w:p w:rsidR="00DD6ACD" w:rsidRPr="0054525C" w:rsidRDefault="00DD6ACD" w:rsidP="00F47542">
            <w:pPr>
              <w:spacing w:before="100" w:beforeAutospacing="1" w:after="0" w:line="240" w:lineRule="auto"/>
              <w:rPr>
                <w:rFonts w:ascii="NTFPrint" w:hAnsi="NTFPrint"/>
                <w:sz w:val="24"/>
                <w:lang w:val="en-US"/>
              </w:rPr>
            </w:pPr>
            <w:r w:rsidRPr="0054525C">
              <w:rPr>
                <w:rFonts w:ascii="NTFPrint" w:hAnsi="NTFPrint"/>
                <w:sz w:val="24"/>
                <w:lang w:val="en-US"/>
              </w:rPr>
              <w:t>To help your child at home, you could</w:t>
            </w:r>
          </w:p>
          <w:p w:rsidR="00DD6ACD" w:rsidRPr="0054525C" w:rsidRDefault="00DD6ACD" w:rsidP="00852BE5">
            <w:pPr>
              <w:pStyle w:val="ListParagraph"/>
              <w:numPr>
                <w:ilvl w:val="0"/>
                <w:numId w:val="7"/>
              </w:numPr>
              <w:spacing w:after="0" w:line="240" w:lineRule="auto"/>
              <w:rPr>
                <w:rFonts w:ascii="NTFPrint" w:hAnsi="NTFPrint" w:cs="Arial"/>
                <w:sz w:val="24"/>
              </w:rPr>
            </w:pPr>
            <w:r w:rsidRPr="0054525C">
              <w:rPr>
                <w:rFonts w:ascii="NTFPrint" w:hAnsi="NTFPrint"/>
                <w:sz w:val="24"/>
                <w:lang w:val="en-US"/>
              </w:rPr>
              <w:t>Talk to your child about the changes they notice happening in their environment as the seasons begin to alter, maybe even taking some photographs of your observations (eg. bulbs/blossom growing</w:t>
            </w:r>
            <w:r w:rsidR="00A831CE" w:rsidRPr="0054525C">
              <w:rPr>
                <w:rFonts w:ascii="NTFPrint" w:hAnsi="NTFPrint"/>
                <w:sz w:val="24"/>
                <w:lang w:val="en-US"/>
              </w:rPr>
              <w:t>/lambs in fields</w:t>
            </w:r>
            <w:r w:rsidRPr="0054525C">
              <w:rPr>
                <w:rFonts w:ascii="NTFPrint" w:hAnsi="NTFPrint"/>
                <w:sz w:val="24"/>
                <w:lang w:val="en-US"/>
              </w:rPr>
              <w:t>).</w:t>
            </w:r>
            <w:r w:rsidR="00A831CE" w:rsidRPr="0054525C">
              <w:rPr>
                <w:rFonts w:ascii="NTFPrint" w:hAnsi="NTFPrint"/>
                <w:sz w:val="24"/>
                <w:lang w:val="en-US"/>
              </w:rPr>
              <w:t xml:space="preserve">  </w:t>
            </w:r>
          </w:p>
        </w:tc>
      </w:tr>
      <w:tr w:rsidR="00DD6ACD" w:rsidRPr="001E54F0" w:rsidTr="0054525C">
        <w:tc>
          <w:tcPr>
            <w:tcW w:w="2088" w:type="dxa"/>
          </w:tcPr>
          <w:p w:rsidR="00DD6ACD" w:rsidRPr="001E54F0" w:rsidRDefault="00DD6ACD" w:rsidP="00F47542">
            <w:pPr>
              <w:spacing w:after="0" w:line="240" w:lineRule="auto"/>
              <w:rPr>
                <w:rFonts w:ascii="SassoonPrimaryInfant" w:hAnsi="SassoonPrimaryInfant" w:cs="Arial"/>
                <w:b/>
                <w:sz w:val="24"/>
                <w:szCs w:val="24"/>
              </w:rPr>
            </w:pPr>
            <w:r w:rsidRPr="001E54F0">
              <w:rPr>
                <w:rFonts w:ascii="SassoonPrimaryInfant" w:hAnsi="SassoonPrimaryInfant" w:cs="Arial"/>
                <w:b/>
                <w:sz w:val="24"/>
                <w:szCs w:val="24"/>
              </w:rPr>
              <w:t>Expressive Arts &amp; Design</w:t>
            </w:r>
          </w:p>
          <w:p w:rsidR="00DD6ACD" w:rsidRPr="001E54F0" w:rsidRDefault="00D62189" w:rsidP="00D62189">
            <w:pPr>
              <w:spacing w:after="0" w:line="240" w:lineRule="auto"/>
              <w:jc w:val="center"/>
              <w:rPr>
                <w:rFonts w:ascii="SassoonPrimaryInfant" w:hAnsi="SassoonPrimaryInfant" w:cs="Arial"/>
                <w:b/>
                <w:sz w:val="24"/>
                <w:szCs w:val="24"/>
              </w:rPr>
            </w:pPr>
            <w:r>
              <w:rPr>
                <w:noProof/>
                <w:lang w:eastAsia="en-GB"/>
              </w:rPr>
              <w:drawing>
                <wp:anchor distT="0" distB="0" distL="114300" distR="114300" simplePos="0" relativeHeight="251659264" behindDoc="0" locked="0" layoutInCell="1" allowOverlap="1">
                  <wp:simplePos x="0" y="0"/>
                  <wp:positionH relativeFrom="column">
                    <wp:posOffset>212090</wp:posOffset>
                  </wp:positionH>
                  <wp:positionV relativeFrom="paragraph">
                    <wp:posOffset>495300</wp:posOffset>
                  </wp:positionV>
                  <wp:extent cx="619125" cy="619125"/>
                  <wp:effectExtent l="0" t="0" r="9525" b="9525"/>
                  <wp:wrapNone/>
                  <wp:docPr id="7" name="Picture 7" descr="Description: C:\Users\Riley.S\AppData\Local\Microsoft\Windows\Temporary Internet Files\Content.IE5\0QU0TVRJ\MC9004417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Riley.S\AppData\Local\Microsoft\Windows\Temporary Internet Files\Content.IE5\0QU0TVRJ\MC900441754[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p>
        </w:tc>
        <w:tc>
          <w:tcPr>
            <w:tcW w:w="8250" w:type="dxa"/>
          </w:tcPr>
          <w:p w:rsidR="00DD6ACD" w:rsidRPr="0054525C" w:rsidRDefault="0058260E" w:rsidP="00F47542">
            <w:pPr>
              <w:spacing w:before="100" w:beforeAutospacing="1" w:after="0" w:line="240" w:lineRule="auto"/>
              <w:rPr>
                <w:rFonts w:ascii="NTFPrint" w:hAnsi="NTFPrint"/>
                <w:sz w:val="24"/>
                <w:lang w:val="en-US"/>
              </w:rPr>
            </w:pPr>
            <w:r>
              <w:rPr>
                <w:rFonts w:ascii="NTFPrint" w:hAnsi="NTFPrint"/>
                <w:sz w:val="24"/>
                <w:lang w:val="en-US"/>
              </w:rPr>
              <w:t>We will be en</w:t>
            </w:r>
            <w:r w:rsidR="00DD6ACD" w:rsidRPr="0054525C">
              <w:rPr>
                <w:rFonts w:ascii="NTFPrint" w:hAnsi="NTFPrint"/>
                <w:sz w:val="24"/>
                <w:lang w:val="en-US"/>
              </w:rPr>
              <w:t>oying being imaginative in our role play area whi</w:t>
            </w:r>
            <w:r w:rsidR="00CB623F" w:rsidRPr="0054525C">
              <w:rPr>
                <w:rFonts w:ascii="NTFPrint" w:hAnsi="NTFPrint"/>
                <w:sz w:val="24"/>
                <w:lang w:val="en-US"/>
              </w:rPr>
              <w:t xml:space="preserve">ch will be a </w:t>
            </w:r>
            <w:r w:rsidR="00DD6ACD" w:rsidRPr="0054525C">
              <w:rPr>
                <w:rFonts w:ascii="NTFPrint" w:hAnsi="NTFPrint"/>
                <w:sz w:val="24"/>
                <w:lang w:val="en-US"/>
              </w:rPr>
              <w:t xml:space="preserve">Chinese Restaurant </w:t>
            </w:r>
            <w:r w:rsidR="009737BF" w:rsidRPr="0054525C">
              <w:rPr>
                <w:rFonts w:ascii="NTFPrint" w:hAnsi="NTFPrint"/>
                <w:sz w:val="24"/>
                <w:lang w:val="en-US"/>
              </w:rPr>
              <w:t>to celebrate Chinese New Year</w:t>
            </w:r>
            <w:r w:rsidR="00CB623F" w:rsidRPr="0054525C">
              <w:rPr>
                <w:rFonts w:ascii="NTFPrint" w:hAnsi="NTFPrint"/>
                <w:sz w:val="24"/>
                <w:lang w:val="en-US"/>
              </w:rPr>
              <w:t>, followed by a post office</w:t>
            </w:r>
            <w:r w:rsidR="009737BF" w:rsidRPr="0054525C">
              <w:rPr>
                <w:rFonts w:ascii="NTFPrint" w:hAnsi="NTFPrint"/>
                <w:sz w:val="24"/>
                <w:lang w:val="en-US"/>
              </w:rPr>
              <w:t>.  We</w:t>
            </w:r>
            <w:r w:rsidR="00DD6ACD" w:rsidRPr="0054525C">
              <w:rPr>
                <w:rFonts w:ascii="NTFPrint" w:hAnsi="NTFPrint"/>
                <w:sz w:val="24"/>
                <w:lang w:val="en-US"/>
              </w:rPr>
              <w:t xml:space="preserve"> will decide together what we want it to become in the second half term</w:t>
            </w:r>
            <w:r w:rsidR="001B3199" w:rsidRPr="0054525C">
              <w:rPr>
                <w:rFonts w:ascii="NTFPrint" w:hAnsi="NTFPrint"/>
                <w:sz w:val="24"/>
                <w:lang w:val="en-US"/>
              </w:rPr>
              <w:t xml:space="preserve"> following the children’s own interests</w:t>
            </w:r>
            <w:r w:rsidR="00DD6ACD" w:rsidRPr="0054525C">
              <w:rPr>
                <w:rFonts w:ascii="NTFPrint" w:hAnsi="NTFPrint"/>
                <w:sz w:val="24"/>
                <w:lang w:val="en-US"/>
              </w:rPr>
              <w:t>.  We will have many opportunities to explore and use different media and materials in the Reception classrooms</w:t>
            </w:r>
            <w:r w:rsidR="001E54F0" w:rsidRPr="0054525C">
              <w:rPr>
                <w:rFonts w:ascii="NTFPrint" w:hAnsi="NTFPrint"/>
                <w:sz w:val="24"/>
                <w:lang w:val="en-US"/>
              </w:rPr>
              <w:t xml:space="preserve">, </w:t>
            </w:r>
            <w:r w:rsidR="001B3199" w:rsidRPr="0054525C">
              <w:rPr>
                <w:rFonts w:ascii="NTFPrint" w:hAnsi="NTFPrint"/>
                <w:sz w:val="24"/>
                <w:lang w:val="en-US"/>
              </w:rPr>
              <w:t xml:space="preserve">the Creation </w:t>
            </w:r>
            <w:r w:rsidR="001B3199" w:rsidRPr="0054525C">
              <w:rPr>
                <w:rFonts w:ascii="NTFPrint" w:hAnsi="NTFPrint"/>
                <w:sz w:val="24"/>
                <w:lang w:val="en-US"/>
              </w:rPr>
              <w:lastRenderedPageBreak/>
              <w:t xml:space="preserve">Station, </w:t>
            </w:r>
            <w:r w:rsidR="001E54F0" w:rsidRPr="0054525C">
              <w:rPr>
                <w:rFonts w:ascii="NTFPrint" w:hAnsi="NTFPrint"/>
                <w:sz w:val="24"/>
                <w:lang w:val="en-US"/>
              </w:rPr>
              <w:t>messy play area</w:t>
            </w:r>
            <w:r w:rsidR="00DD6ACD" w:rsidRPr="0054525C">
              <w:rPr>
                <w:rFonts w:ascii="NTFPrint" w:hAnsi="NTFPrint"/>
                <w:sz w:val="24"/>
                <w:lang w:val="en-US"/>
              </w:rPr>
              <w:t xml:space="preserve"> and outdoor area.  We might choose to take part in painting, </w:t>
            </w:r>
            <w:r w:rsidR="00FF4309" w:rsidRPr="0054525C">
              <w:rPr>
                <w:rFonts w:ascii="NTFPrint" w:hAnsi="NTFPrint"/>
                <w:sz w:val="24"/>
                <w:lang w:val="en-US"/>
              </w:rPr>
              <w:t xml:space="preserve">crafts, cooking, </w:t>
            </w:r>
            <w:r w:rsidR="00DD6ACD" w:rsidRPr="0054525C">
              <w:rPr>
                <w:rFonts w:ascii="NTFPrint" w:hAnsi="NTFPrint"/>
                <w:sz w:val="24"/>
                <w:lang w:val="en-US"/>
              </w:rPr>
              <w:t>model making, construction, music, dance, small world and other creative activities linked to the cur</w:t>
            </w:r>
            <w:r w:rsidR="001E54F0" w:rsidRPr="0054525C">
              <w:rPr>
                <w:rFonts w:ascii="NTFPrint" w:hAnsi="NTFPrint"/>
                <w:sz w:val="24"/>
                <w:lang w:val="en-US"/>
              </w:rPr>
              <w:t xml:space="preserve">rent topic.  We will also have opportunities to </w:t>
            </w:r>
            <w:r w:rsidR="001B3199" w:rsidRPr="0054525C">
              <w:rPr>
                <w:rFonts w:ascii="NTFPrint" w:hAnsi="NTFPrint"/>
                <w:sz w:val="24"/>
                <w:lang w:val="en-US"/>
              </w:rPr>
              <w:t xml:space="preserve">sing songs and </w:t>
            </w:r>
            <w:r w:rsidR="001E54F0" w:rsidRPr="0054525C">
              <w:rPr>
                <w:rFonts w:ascii="NTFPrint" w:hAnsi="NTFPrint"/>
                <w:sz w:val="24"/>
                <w:lang w:val="en-US"/>
              </w:rPr>
              <w:t>explore making sounds using various musical instruments</w:t>
            </w:r>
            <w:r w:rsidR="00DD6ACD" w:rsidRPr="0054525C">
              <w:rPr>
                <w:rFonts w:ascii="NTFPrint" w:hAnsi="NTFPrint"/>
                <w:sz w:val="24"/>
                <w:lang w:val="en-US"/>
              </w:rPr>
              <w:t>.</w:t>
            </w:r>
          </w:p>
          <w:p w:rsidR="00DD6ACD" w:rsidRPr="0054525C" w:rsidRDefault="00DD6ACD" w:rsidP="00F47542">
            <w:pPr>
              <w:spacing w:before="100" w:beforeAutospacing="1" w:after="0" w:line="240" w:lineRule="auto"/>
              <w:rPr>
                <w:rFonts w:ascii="NTFPrint" w:hAnsi="NTFPrint"/>
                <w:sz w:val="24"/>
                <w:lang w:val="en-US"/>
              </w:rPr>
            </w:pPr>
            <w:r w:rsidRPr="0054525C">
              <w:rPr>
                <w:rFonts w:ascii="NTFPrint" w:hAnsi="NTFPrint"/>
                <w:sz w:val="24"/>
                <w:lang w:val="en-US"/>
              </w:rPr>
              <w:t>To help your child at home, you could:</w:t>
            </w:r>
          </w:p>
          <w:p w:rsidR="00DD6ACD" w:rsidRPr="0054525C" w:rsidRDefault="00DD6ACD" w:rsidP="00F47542">
            <w:pPr>
              <w:numPr>
                <w:ilvl w:val="0"/>
                <w:numId w:val="8"/>
              </w:numPr>
              <w:spacing w:before="100" w:beforeAutospacing="1" w:after="0" w:line="240" w:lineRule="auto"/>
              <w:rPr>
                <w:rFonts w:ascii="NTFPrint" w:hAnsi="NTFPrint"/>
                <w:sz w:val="24"/>
                <w:lang w:val="en-US"/>
              </w:rPr>
            </w:pPr>
            <w:r w:rsidRPr="0054525C">
              <w:rPr>
                <w:rFonts w:ascii="NTFPrint" w:hAnsi="NTFPrint"/>
                <w:sz w:val="24"/>
                <w:lang w:val="en-US"/>
              </w:rPr>
              <w:t>Encourage your child to engage in role play activities at home, acting ou</w:t>
            </w:r>
            <w:r w:rsidR="007F3D2C" w:rsidRPr="0054525C">
              <w:rPr>
                <w:rFonts w:ascii="NTFPrint" w:hAnsi="NTFPrint"/>
                <w:sz w:val="24"/>
                <w:lang w:val="en-US"/>
              </w:rPr>
              <w:t>t stories using toys and props – film them and post the video onto Tapestry to show their friends!</w:t>
            </w:r>
          </w:p>
        </w:tc>
      </w:tr>
    </w:tbl>
    <w:p w:rsidR="00DD6ACD" w:rsidRPr="00F43E9D" w:rsidRDefault="00870239" w:rsidP="00F43E9D">
      <w:pPr>
        <w:pStyle w:val="ListParagraph"/>
        <w:spacing w:after="0" w:line="240" w:lineRule="auto"/>
        <w:jc w:val="center"/>
        <w:rPr>
          <w:rFonts w:ascii="SassoonPrimaryInfant" w:hAnsi="SassoonPrimaryInfant"/>
          <w:b/>
          <w:color w:val="FF0000"/>
          <w:sz w:val="24"/>
          <w:szCs w:val="28"/>
          <w:lang w:val="en-US"/>
        </w:rPr>
      </w:pPr>
      <w:r>
        <w:rPr>
          <w:rFonts w:ascii="SassoonPrimaryInfant" w:hAnsi="SassoonPrimaryInfant"/>
          <w:b/>
          <w:noProof/>
          <w:color w:val="FF0000"/>
          <w:sz w:val="28"/>
          <w:szCs w:val="28"/>
          <w:lang w:eastAsia="en-GB"/>
        </w:rPr>
        <w:lastRenderedPageBreak/>
        <w:drawing>
          <wp:anchor distT="0" distB="0" distL="114300" distR="114300" simplePos="0" relativeHeight="251669504" behindDoc="0" locked="0" layoutInCell="1" allowOverlap="1">
            <wp:simplePos x="0" y="0"/>
            <wp:positionH relativeFrom="column">
              <wp:posOffset>-378460</wp:posOffset>
            </wp:positionH>
            <wp:positionV relativeFrom="paragraph">
              <wp:posOffset>9525</wp:posOffset>
            </wp:positionV>
            <wp:extent cx="800100" cy="790575"/>
            <wp:effectExtent l="19050" t="0" r="0" b="0"/>
            <wp:wrapNone/>
            <wp:docPr id="10" name="Picture 1" descr="Image result for remember smiley carto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member smiley cartoon">
                      <a:hlinkClick r:id="rId13"/>
                    </pic:cNvPr>
                    <pic:cNvPicPr>
                      <a:picLocks noChangeAspect="1" noChangeArrowheads="1"/>
                    </pic:cNvPicPr>
                  </pic:nvPicPr>
                  <pic:blipFill>
                    <a:blip r:embed="rId14"/>
                    <a:srcRect/>
                    <a:stretch>
                      <a:fillRect/>
                    </a:stretch>
                  </pic:blipFill>
                  <pic:spPr bwMode="auto">
                    <a:xfrm>
                      <a:off x="0" y="0"/>
                      <a:ext cx="800100" cy="790575"/>
                    </a:xfrm>
                    <a:prstGeom prst="rect">
                      <a:avLst/>
                    </a:prstGeom>
                    <a:noFill/>
                    <a:ln w="9525">
                      <a:noFill/>
                      <a:miter lim="800000"/>
                      <a:headEnd/>
                      <a:tailEnd/>
                    </a:ln>
                  </pic:spPr>
                </pic:pic>
              </a:graphicData>
            </a:graphic>
          </wp:anchor>
        </w:drawing>
      </w:r>
      <w:r w:rsidRPr="00F43E9D">
        <w:rPr>
          <w:rFonts w:ascii="SassoonPrimaryInfant" w:hAnsi="SassoonPrimaryInfant"/>
          <w:b/>
          <w:color w:val="FF0000"/>
          <w:sz w:val="24"/>
          <w:szCs w:val="28"/>
          <w:lang w:val="en-US"/>
        </w:rPr>
        <w:t>Remember to please</w:t>
      </w:r>
      <w:r w:rsidR="0054525C">
        <w:rPr>
          <w:rFonts w:ascii="SassoonPrimaryInfant" w:hAnsi="SassoonPrimaryInfant"/>
          <w:b/>
          <w:color w:val="FF0000"/>
          <w:sz w:val="24"/>
          <w:szCs w:val="28"/>
          <w:lang w:val="en-US"/>
        </w:rPr>
        <w:t xml:space="preserve"> add any observations and </w:t>
      </w:r>
      <w:r w:rsidR="00F43E9D">
        <w:rPr>
          <w:rFonts w:ascii="SassoonPrimaryInfant" w:hAnsi="SassoonPrimaryInfant"/>
          <w:b/>
          <w:color w:val="FF0000"/>
          <w:sz w:val="24"/>
          <w:szCs w:val="28"/>
          <w:lang w:val="en-US"/>
        </w:rPr>
        <w:t>photographs</w:t>
      </w:r>
      <w:r w:rsidRPr="00F43E9D">
        <w:rPr>
          <w:rFonts w:ascii="SassoonPrimaryInfant" w:hAnsi="SassoonPrimaryInfant"/>
          <w:b/>
          <w:color w:val="FF0000"/>
          <w:sz w:val="24"/>
          <w:szCs w:val="28"/>
          <w:lang w:val="en-US"/>
        </w:rPr>
        <w:t xml:space="preserve"> </w:t>
      </w:r>
      <w:r w:rsidR="00852BE5" w:rsidRPr="00F43E9D">
        <w:rPr>
          <w:rFonts w:ascii="SassoonPrimaryInfant" w:hAnsi="SassoonPrimaryInfant"/>
          <w:b/>
          <w:color w:val="FF0000"/>
          <w:sz w:val="24"/>
          <w:szCs w:val="28"/>
          <w:lang w:val="en-US"/>
        </w:rPr>
        <w:t>you would like to your child’s online Learning Journal via Tapestry!</w:t>
      </w:r>
    </w:p>
    <w:sectPr w:rsidR="00DD6ACD" w:rsidRPr="00F43E9D" w:rsidSect="001C609D">
      <w:pgSz w:w="11906" w:h="16838"/>
      <w:pgMar w:top="567"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assoon Primary Infant">
    <w:altName w:val="Times New Roman"/>
    <w:panose1 w:val="00000000000000000000"/>
    <w:charset w:val="00"/>
    <w:family w:val="auto"/>
    <w:notTrueType/>
    <w:pitch w:val="variable"/>
    <w:sig w:usb0="00000081" w:usb1="00000000" w:usb2="00000000" w:usb3="00000000" w:csb0="00000009" w:csb1="00000000"/>
  </w:font>
  <w:font w:name="NTFPrint">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38B3"/>
    <w:multiLevelType w:val="multilevel"/>
    <w:tmpl w:val="B016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51500"/>
    <w:multiLevelType w:val="multilevel"/>
    <w:tmpl w:val="9EF0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77A8D"/>
    <w:multiLevelType w:val="multilevel"/>
    <w:tmpl w:val="724E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56F00"/>
    <w:multiLevelType w:val="multilevel"/>
    <w:tmpl w:val="22BC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72726"/>
    <w:multiLevelType w:val="multilevel"/>
    <w:tmpl w:val="4EB8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D3A35"/>
    <w:multiLevelType w:val="multilevel"/>
    <w:tmpl w:val="9774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91451"/>
    <w:multiLevelType w:val="multilevel"/>
    <w:tmpl w:val="2CF2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0C23F8"/>
    <w:multiLevelType w:val="multilevel"/>
    <w:tmpl w:val="3DE4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B9"/>
    <w:rsid w:val="00025CD9"/>
    <w:rsid w:val="00082849"/>
    <w:rsid w:val="000A0C09"/>
    <w:rsid w:val="000E7ECE"/>
    <w:rsid w:val="001B3199"/>
    <w:rsid w:val="001C609D"/>
    <w:rsid w:val="001E54F0"/>
    <w:rsid w:val="002213CD"/>
    <w:rsid w:val="003071D4"/>
    <w:rsid w:val="00312EEA"/>
    <w:rsid w:val="0035668D"/>
    <w:rsid w:val="00392B5E"/>
    <w:rsid w:val="003D5B22"/>
    <w:rsid w:val="003E51A8"/>
    <w:rsid w:val="00484EFD"/>
    <w:rsid w:val="004D31C4"/>
    <w:rsid w:val="00524AAE"/>
    <w:rsid w:val="0054525C"/>
    <w:rsid w:val="0058260E"/>
    <w:rsid w:val="005F5C15"/>
    <w:rsid w:val="00661339"/>
    <w:rsid w:val="00676674"/>
    <w:rsid w:val="00703B35"/>
    <w:rsid w:val="00716E15"/>
    <w:rsid w:val="00732FAD"/>
    <w:rsid w:val="007F3D2C"/>
    <w:rsid w:val="008444B9"/>
    <w:rsid w:val="00852BE5"/>
    <w:rsid w:val="00870239"/>
    <w:rsid w:val="0092172F"/>
    <w:rsid w:val="009568D7"/>
    <w:rsid w:val="009737BF"/>
    <w:rsid w:val="009851FB"/>
    <w:rsid w:val="00987982"/>
    <w:rsid w:val="009B0A4A"/>
    <w:rsid w:val="00A105B9"/>
    <w:rsid w:val="00A12705"/>
    <w:rsid w:val="00A2617A"/>
    <w:rsid w:val="00A44278"/>
    <w:rsid w:val="00A831CE"/>
    <w:rsid w:val="00AA3E91"/>
    <w:rsid w:val="00B712F6"/>
    <w:rsid w:val="00BE2C15"/>
    <w:rsid w:val="00CB623F"/>
    <w:rsid w:val="00CE5F74"/>
    <w:rsid w:val="00D268AF"/>
    <w:rsid w:val="00D43692"/>
    <w:rsid w:val="00D62189"/>
    <w:rsid w:val="00D83015"/>
    <w:rsid w:val="00DB4DB9"/>
    <w:rsid w:val="00DC2309"/>
    <w:rsid w:val="00DD6ACD"/>
    <w:rsid w:val="00E10BB1"/>
    <w:rsid w:val="00E13A7E"/>
    <w:rsid w:val="00E14342"/>
    <w:rsid w:val="00E52BCB"/>
    <w:rsid w:val="00E7484B"/>
    <w:rsid w:val="00EB4610"/>
    <w:rsid w:val="00F06812"/>
    <w:rsid w:val="00F43E9D"/>
    <w:rsid w:val="00F47542"/>
    <w:rsid w:val="00F53CAF"/>
    <w:rsid w:val="00F60C35"/>
    <w:rsid w:val="00F65A54"/>
    <w:rsid w:val="00F70DF3"/>
    <w:rsid w:val="00FD1848"/>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67353C-4605-44A0-AB54-148AF1A5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E9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B4D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C609D"/>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1C609D"/>
    <w:rPr>
      <w:rFonts w:cs="Times New Roman"/>
      <w:b/>
      <w:bCs/>
    </w:rPr>
  </w:style>
  <w:style w:type="paragraph" w:styleId="Revision">
    <w:name w:val="Revision"/>
    <w:hidden/>
    <w:uiPriority w:val="99"/>
    <w:semiHidden/>
    <w:rsid w:val="001C609D"/>
    <w:rPr>
      <w:lang w:val="en-GB"/>
    </w:rPr>
  </w:style>
  <w:style w:type="paragraph" w:styleId="BalloonText">
    <w:name w:val="Balloon Text"/>
    <w:basedOn w:val="Normal"/>
    <w:link w:val="BalloonTextChar"/>
    <w:uiPriority w:val="99"/>
    <w:semiHidden/>
    <w:rsid w:val="001C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09D"/>
    <w:rPr>
      <w:rFonts w:ascii="Tahoma" w:hAnsi="Tahoma" w:cs="Tahoma"/>
      <w:sz w:val="16"/>
      <w:szCs w:val="16"/>
    </w:rPr>
  </w:style>
  <w:style w:type="paragraph" w:styleId="ListParagraph">
    <w:name w:val="List Paragraph"/>
    <w:basedOn w:val="Normal"/>
    <w:uiPriority w:val="99"/>
    <w:qFormat/>
    <w:rsid w:val="00985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588358">
      <w:marLeft w:val="0"/>
      <w:marRight w:val="0"/>
      <w:marTop w:val="0"/>
      <w:marBottom w:val="0"/>
      <w:divBdr>
        <w:top w:val="none" w:sz="0" w:space="0" w:color="auto"/>
        <w:left w:val="none" w:sz="0" w:space="0" w:color="auto"/>
        <w:bottom w:val="none" w:sz="0" w:space="0" w:color="auto"/>
        <w:right w:val="none" w:sz="0" w:space="0" w:color="auto"/>
      </w:divBdr>
    </w:div>
    <w:div w:id="1091588359">
      <w:marLeft w:val="0"/>
      <w:marRight w:val="0"/>
      <w:marTop w:val="0"/>
      <w:marBottom w:val="0"/>
      <w:divBdr>
        <w:top w:val="none" w:sz="0" w:space="0" w:color="auto"/>
        <w:left w:val="none" w:sz="0" w:space="0" w:color="auto"/>
        <w:bottom w:val="none" w:sz="0" w:space="0" w:color="auto"/>
        <w:right w:val="none" w:sz="0" w:space="0" w:color="auto"/>
      </w:divBdr>
    </w:div>
    <w:div w:id="1091588360">
      <w:marLeft w:val="0"/>
      <w:marRight w:val="0"/>
      <w:marTop w:val="0"/>
      <w:marBottom w:val="0"/>
      <w:divBdr>
        <w:top w:val="none" w:sz="0" w:space="0" w:color="auto"/>
        <w:left w:val="none" w:sz="0" w:space="0" w:color="auto"/>
        <w:bottom w:val="none" w:sz="0" w:space="0" w:color="auto"/>
        <w:right w:val="none" w:sz="0" w:space="0" w:color="auto"/>
      </w:divBdr>
    </w:div>
    <w:div w:id="1091588361">
      <w:marLeft w:val="0"/>
      <w:marRight w:val="0"/>
      <w:marTop w:val="0"/>
      <w:marBottom w:val="0"/>
      <w:divBdr>
        <w:top w:val="none" w:sz="0" w:space="0" w:color="auto"/>
        <w:left w:val="none" w:sz="0" w:space="0" w:color="auto"/>
        <w:bottom w:val="none" w:sz="0" w:space="0" w:color="auto"/>
        <w:right w:val="none" w:sz="0" w:space="0" w:color="auto"/>
      </w:divBdr>
    </w:div>
    <w:div w:id="1091588362">
      <w:marLeft w:val="0"/>
      <w:marRight w:val="0"/>
      <w:marTop w:val="0"/>
      <w:marBottom w:val="0"/>
      <w:divBdr>
        <w:top w:val="none" w:sz="0" w:space="0" w:color="auto"/>
        <w:left w:val="none" w:sz="0" w:space="0" w:color="auto"/>
        <w:bottom w:val="none" w:sz="0" w:space="0" w:color="auto"/>
        <w:right w:val="none" w:sz="0" w:space="0" w:color="auto"/>
      </w:divBdr>
    </w:div>
    <w:div w:id="1091588363">
      <w:marLeft w:val="0"/>
      <w:marRight w:val="0"/>
      <w:marTop w:val="0"/>
      <w:marBottom w:val="0"/>
      <w:divBdr>
        <w:top w:val="none" w:sz="0" w:space="0" w:color="auto"/>
        <w:left w:val="none" w:sz="0" w:space="0" w:color="auto"/>
        <w:bottom w:val="none" w:sz="0" w:space="0" w:color="auto"/>
        <w:right w:val="none" w:sz="0" w:space="0" w:color="auto"/>
      </w:divBdr>
    </w:div>
    <w:div w:id="1091588364">
      <w:marLeft w:val="0"/>
      <w:marRight w:val="0"/>
      <w:marTop w:val="0"/>
      <w:marBottom w:val="0"/>
      <w:divBdr>
        <w:top w:val="none" w:sz="0" w:space="0" w:color="auto"/>
        <w:left w:val="none" w:sz="0" w:space="0" w:color="auto"/>
        <w:bottom w:val="none" w:sz="0" w:space="0" w:color="auto"/>
        <w:right w:val="none" w:sz="0" w:space="0" w:color="auto"/>
      </w:divBdr>
    </w:div>
    <w:div w:id="1091588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google.co.uk/url?q=https://www.pinterest.com/pin/513199320016315958/&amp;sa=U&amp;ved=0ahUKEwiMq4u2-qjRAhUEKcAKHQ4LAQQQwW4IFjAA&amp;usg=AFQjCNGjVK5MEHvp72UtUTr_1HnZ6Ny5jw"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Rabbits Class           Spring Newsletter: 2015</vt:lpstr>
    </vt:vector>
  </TitlesOfParts>
  <Company>Warwickshire County Council</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Rabbits Class           Spring Newsletter: 2015</dc:title>
  <dc:creator>B Letts ARP</dc:creator>
  <cp:lastModifiedBy>L CRITCHLOW ARP</cp:lastModifiedBy>
  <cp:revision>2</cp:revision>
  <cp:lastPrinted>2022-01-07T09:53:00Z</cp:lastPrinted>
  <dcterms:created xsi:type="dcterms:W3CDTF">2022-01-07T12:40:00Z</dcterms:created>
  <dcterms:modified xsi:type="dcterms:W3CDTF">2022-01-07T12:40:00Z</dcterms:modified>
</cp:coreProperties>
</file>