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1B" w:rsidRPr="00336AE1" w:rsidRDefault="00527C1B" w:rsidP="0098390A">
      <w:pPr>
        <w:pStyle w:val="Header"/>
        <w:spacing w:line="276" w:lineRule="auto"/>
        <w:jc w:val="both"/>
        <w:rPr>
          <w:rFonts w:asciiTheme="minorHAnsi" w:hAnsiTheme="minorHAnsi"/>
          <w:b/>
          <w:color w:val="F79646" w:themeColor="accent6"/>
          <w:szCs w:val="22"/>
        </w:rPr>
      </w:pPr>
      <w:r w:rsidRPr="00336AE1">
        <w:rPr>
          <w:rFonts w:asciiTheme="minorHAnsi" w:hAnsiTheme="minorHAnsi"/>
          <w:b/>
          <w:szCs w:val="22"/>
        </w:rPr>
        <w:t xml:space="preserve">GDPR </w:t>
      </w:r>
      <w:r w:rsidR="00D85FEA" w:rsidRPr="00336AE1">
        <w:rPr>
          <w:rFonts w:asciiTheme="minorHAnsi" w:hAnsiTheme="minorHAnsi"/>
          <w:b/>
          <w:szCs w:val="22"/>
        </w:rPr>
        <w:t>communication with parents</w:t>
      </w:r>
    </w:p>
    <w:p w:rsidR="00527C1B" w:rsidRPr="00336AE1" w:rsidRDefault="00527C1B" w:rsidP="00527C1B">
      <w:pPr>
        <w:spacing w:line="276" w:lineRule="auto"/>
        <w:jc w:val="both"/>
        <w:rPr>
          <w:rFonts w:asciiTheme="minorHAnsi" w:hAnsiTheme="minorHAnsi"/>
          <w:b/>
          <w:color w:val="000000" w:themeColor="text1"/>
          <w:szCs w:val="22"/>
        </w:rPr>
      </w:pPr>
      <w:r w:rsidRPr="00336AE1">
        <w:rPr>
          <w:rFonts w:asciiTheme="minorHAnsi" w:hAnsiTheme="minorHAnsi"/>
          <w:b/>
          <w:szCs w:val="22"/>
        </w:rPr>
        <w:t xml:space="preserve">Data Protection (the ‘GDPR’) and </w:t>
      </w:r>
      <w:proofErr w:type="spellStart"/>
      <w:r w:rsidR="00E92251">
        <w:rPr>
          <w:rFonts w:asciiTheme="minorHAnsi" w:hAnsiTheme="minorHAnsi"/>
          <w:b/>
          <w:szCs w:val="22"/>
        </w:rPr>
        <w:t>Arley</w:t>
      </w:r>
      <w:proofErr w:type="spellEnd"/>
      <w:r w:rsidR="00E92251">
        <w:rPr>
          <w:rFonts w:asciiTheme="minorHAnsi" w:hAnsiTheme="minorHAnsi"/>
          <w:b/>
          <w:szCs w:val="22"/>
        </w:rPr>
        <w:t xml:space="preserve"> Primary School</w:t>
      </w:r>
      <w:r w:rsidR="00AF467F">
        <w:rPr>
          <w:rFonts w:asciiTheme="minorHAnsi" w:hAnsiTheme="minorHAnsi"/>
          <w:b/>
          <w:szCs w:val="22"/>
        </w:rPr>
        <w:t xml:space="preserve">              </w:t>
      </w:r>
      <w:r w:rsidR="00AF467F">
        <w:rPr>
          <w:rFonts w:asciiTheme="minorHAnsi" w:hAnsiTheme="minorHAnsi"/>
          <w:b/>
          <w:noProof/>
          <w:color w:val="000000" w:themeColor="text1"/>
          <w:szCs w:val="22"/>
          <w:lang w:eastAsia="en-GB"/>
        </w:rPr>
        <w:drawing>
          <wp:inline distT="0" distB="0" distL="0" distR="0">
            <wp:extent cx="5905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88" cy="59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7C1B" w:rsidRPr="00336AE1" w:rsidRDefault="00527C1B" w:rsidP="00527C1B">
      <w:pPr>
        <w:spacing w:line="276" w:lineRule="auto"/>
        <w:jc w:val="both"/>
        <w:rPr>
          <w:rFonts w:asciiTheme="minorHAnsi" w:hAnsiTheme="minorHAnsi"/>
          <w:b/>
          <w:szCs w:val="22"/>
        </w:rPr>
      </w:pPr>
    </w:p>
    <w:p w:rsidR="00527C1B" w:rsidRPr="00336AE1" w:rsidRDefault="00527C1B" w:rsidP="00527C1B">
      <w:pPr>
        <w:spacing w:line="276" w:lineRule="auto"/>
        <w:jc w:val="both"/>
        <w:rPr>
          <w:rFonts w:asciiTheme="minorHAnsi" w:hAnsiTheme="minorHAnsi"/>
          <w:szCs w:val="22"/>
        </w:rPr>
      </w:pPr>
      <w:r w:rsidRPr="00336AE1">
        <w:rPr>
          <w:rFonts w:asciiTheme="minorHAnsi" w:hAnsiTheme="minorHAnsi"/>
          <w:szCs w:val="22"/>
        </w:rPr>
        <w:t>Dear Parent</w:t>
      </w:r>
    </w:p>
    <w:p w:rsidR="00527C1B" w:rsidRPr="00336AE1" w:rsidRDefault="00527C1B" w:rsidP="00527C1B">
      <w:pPr>
        <w:spacing w:line="276" w:lineRule="auto"/>
        <w:jc w:val="both"/>
        <w:rPr>
          <w:rFonts w:asciiTheme="minorHAnsi" w:hAnsiTheme="minorHAnsi"/>
          <w:szCs w:val="22"/>
        </w:rPr>
      </w:pPr>
    </w:p>
    <w:p w:rsidR="00527C1B" w:rsidRPr="00336AE1" w:rsidRDefault="00527C1B" w:rsidP="00527C1B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336AE1">
        <w:rPr>
          <w:rFonts w:asciiTheme="minorHAnsi" w:hAnsiTheme="minorHAnsi"/>
          <w:szCs w:val="22"/>
        </w:rPr>
        <w:t xml:space="preserve">As you may already </w:t>
      </w:r>
      <w:r w:rsidR="00B96411" w:rsidRPr="00336AE1">
        <w:rPr>
          <w:rFonts w:asciiTheme="minorHAnsi" w:hAnsiTheme="minorHAnsi"/>
          <w:szCs w:val="22"/>
        </w:rPr>
        <w:t>know</w:t>
      </w:r>
      <w:r w:rsidRPr="00336AE1">
        <w:rPr>
          <w:rFonts w:asciiTheme="minorHAnsi" w:hAnsiTheme="minorHAnsi"/>
          <w:szCs w:val="22"/>
        </w:rPr>
        <w:t>, on 25</w:t>
      </w:r>
      <w:r w:rsidRPr="00336AE1">
        <w:rPr>
          <w:rFonts w:asciiTheme="minorHAnsi" w:hAnsiTheme="minorHAnsi"/>
          <w:szCs w:val="22"/>
          <w:vertAlign w:val="superscript"/>
        </w:rPr>
        <w:t>th</w:t>
      </w:r>
      <w:r w:rsidRPr="00336AE1">
        <w:rPr>
          <w:rFonts w:asciiTheme="minorHAnsi" w:hAnsiTheme="minorHAnsi"/>
          <w:szCs w:val="22"/>
        </w:rPr>
        <w:t xml:space="preserve"> May 2018 the General Data Protection Regulation (GDPR) will come into force. This will replace the Data Protection Act 1998</w:t>
      </w:r>
      <w:r w:rsidRPr="00336AE1">
        <w:rPr>
          <w:rFonts w:asciiTheme="minorHAnsi" w:hAnsiTheme="minorHAnsi" w:cs="Arial"/>
          <w:szCs w:val="22"/>
        </w:rPr>
        <w:t xml:space="preserve"> and is intended to improve the safety and security of personal data held by organisations, and make sure that people understand what information is held about them and why.  </w:t>
      </w:r>
    </w:p>
    <w:p w:rsidR="00527C1B" w:rsidRPr="00336AE1" w:rsidRDefault="00527C1B" w:rsidP="00527C1B">
      <w:pPr>
        <w:pStyle w:val="Header"/>
        <w:spacing w:before="120" w:line="276" w:lineRule="auto"/>
        <w:jc w:val="both"/>
        <w:rPr>
          <w:rFonts w:asciiTheme="minorHAnsi" w:hAnsiTheme="minorHAnsi"/>
          <w:szCs w:val="22"/>
        </w:rPr>
      </w:pPr>
      <w:r w:rsidRPr="00336AE1">
        <w:rPr>
          <w:rFonts w:asciiTheme="minorHAnsi" w:hAnsiTheme="minorHAnsi"/>
          <w:szCs w:val="22"/>
        </w:rPr>
        <w:t xml:space="preserve">We have always taken </w:t>
      </w:r>
      <w:r w:rsidR="00D06E14">
        <w:rPr>
          <w:rFonts w:asciiTheme="minorHAnsi" w:hAnsiTheme="minorHAnsi"/>
          <w:szCs w:val="22"/>
        </w:rPr>
        <w:t xml:space="preserve">great </w:t>
      </w:r>
      <w:r w:rsidRPr="00336AE1">
        <w:rPr>
          <w:rFonts w:asciiTheme="minorHAnsi" w:hAnsiTheme="minorHAnsi"/>
          <w:szCs w:val="22"/>
        </w:rPr>
        <w:t xml:space="preserve">care of the </w:t>
      </w:r>
      <w:r w:rsidR="00B96411" w:rsidRPr="00336AE1">
        <w:rPr>
          <w:rFonts w:asciiTheme="minorHAnsi" w:hAnsiTheme="minorHAnsi"/>
          <w:szCs w:val="22"/>
        </w:rPr>
        <w:t xml:space="preserve">personal </w:t>
      </w:r>
      <w:r w:rsidRPr="00336AE1">
        <w:rPr>
          <w:rFonts w:asciiTheme="minorHAnsi" w:hAnsiTheme="minorHAnsi"/>
          <w:szCs w:val="22"/>
        </w:rPr>
        <w:t xml:space="preserve">information we hold about pupils and parents, but the new law means that we are taking some further steps, and we want to tell you about these. </w:t>
      </w:r>
    </w:p>
    <w:p w:rsidR="00527C1B" w:rsidRPr="00336AE1" w:rsidRDefault="00B96411" w:rsidP="00B96411">
      <w:pPr>
        <w:pStyle w:val="Header"/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/>
          <w:szCs w:val="22"/>
        </w:rPr>
      </w:pPr>
      <w:r w:rsidRPr="00336AE1">
        <w:rPr>
          <w:rFonts w:asciiTheme="minorHAnsi" w:hAnsiTheme="minorHAnsi"/>
          <w:szCs w:val="22"/>
        </w:rPr>
        <w:t>F</w:t>
      </w:r>
      <w:r w:rsidR="00527C1B" w:rsidRPr="00336AE1">
        <w:rPr>
          <w:rFonts w:asciiTheme="minorHAnsi" w:hAnsiTheme="minorHAnsi"/>
          <w:szCs w:val="22"/>
        </w:rPr>
        <w:t xml:space="preserve">irstly, you </w:t>
      </w:r>
      <w:r w:rsidRPr="00336AE1">
        <w:rPr>
          <w:rFonts w:asciiTheme="minorHAnsi" w:hAnsiTheme="minorHAnsi"/>
          <w:szCs w:val="22"/>
        </w:rPr>
        <w:t xml:space="preserve">should be aware that you </w:t>
      </w:r>
      <w:r w:rsidR="00527C1B" w:rsidRPr="00336AE1">
        <w:rPr>
          <w:rFonts w:asciiTheme="minorHAnsi" w:hAnsiTheme="minorHAnsi"/>
          <w:szCs w:val="22"/>
        </w:rPr>
        <w:t>have a number of rights under the GDPR. You have the right to:</w:t>
      </w:r>
    </w:p>
    <w:p w:rsidR="00527C1B" w:rsidRPr="00336AE1" w:rsidRDefault="00527C1B" w:rsidP="00527C1B">
      <w:pPr>
        <w:pStyle w:val="ListParagraph"/>
        <w:numPr>
          <w:ilvl w:val="0"/>
          <w:numId w:val="1"/>
        </w:numPr>
        <w:ind w:left="1134" w:hanging="425"/>
        <w:jc w:val="both"/>
        <w:rPr>
          <w:rFonts w:cs="Arial"/>
        </w:rPr>
      </w:pPr>
      <w:r w:rsidRPr="00336AE1">
        <w:rPr>
          <w:rFonts w:cs="Arial"/>
        </w:rPr>
        <w:t>Be informed about how we use your personal data.</w:t>
      </w:r>
    </w:p>
    <w:p w:rsidR="00527C1B" w:rsidRPr="00336AE1" w:rsidRDefault="00527C1B" w:rsidP="00527C1B">
      <w:pPr>
        <w:pStyle w:val="ListParagraph"/>
        <w:numPr>
          <w:ilvl w:val="0"/>
          <w:numId w:val="1"/>
        </w:numPr>
        <w:ind w:left="1134" w:hanging="425"/>
        <w:jc w:val="both"/>
        <w:rPr>
          <w:rFonts w:cs="Arial"/>
        </w:rPr>
      </w:pPr>
      <w:r w:rsidRPr="00336AE1">
        <w:rPr>
          <w:rFonts w:cs="Arial"/>
        </w:rPr>
        <w:t xml:space="preserve">Request access to the personal data that </w:t>
      </w:r>
      <w:r w:rsidR="00B96411" w:rsidRPr="00336AE1">
        <w:rPr>
          <w:rFonts w:cs="Arial"/>
        </w:rPr>
        <w:t>we</w:t>
      </w:r>
      <w:r w:rsidRPr="00336AE1">
        <w:rPr>
          <w:rFonts w:cs="Arial"/>
        </w:rPr>
        <w:t xml:space="preserve"> hold. </w:t>
      </w:r>
    </w:p>
    <w:p w:rsidR="00527C1B" w:rsidRPr="00336AE1" w:rsidRDefault="00527C1B" w:rsidP="00527C1B">
      <w:pPr>
        <w:pStyle w:val="ListParagraph"/>
        <w:numPr>
          <w:ilvl w:val="0"/>
          <w:numId w:val="1"/>
        </w:numPr>
        <w:ind w:left="1134" w:hanging="425"/>
        <w:jc w:val="both"/>
        <w:rPr>
          <w:rFonts w:cs="Arial"/>
        </w:rPr>
      </w:pPr>
      <w:r w:rsidRPr="00336AE1">
        <w:rPr>
          <w:rFonts w:cs="Arial"/>
        </w:rPr>
        <w:t xml:space="preserve">Request that your personal data is amended if it is inaccurate or incomplete. </w:t>
      </w:r>
    </w:p>
    <w:p w:rsidR="00527C1B" w:rsidRPr="00336AE1" w:rsidRDefault="00336AE1" w:rsidP="00527C1B">
      <w:pPr>
        <w:pStyle w:val="ListParagraph"/>
        <w:numPr>
          <w:ilvl w:val="0"/>
          <w:numId w:val="1"/>
        </w:numPr>
        <w:ind w:left="1134" w:hanging="425"/>
        <w:jc w:val="both"/>
        <w:rPr>
          <w:rFonts w:cs="Arial"/>
        </w:rPr>
      </w:pPr>
      <w:r w:rsidRPr="00336AE1">
        <w:rPr>
          <w:rFonts w:cs="Arial"/>
        </w:rPr>
        <w:t>Ask us to erase</w:t>
      </w:r>
      <w:r w:rsidR="00527C1B" w:rsidRPr="00336AE1">
        <w:rPr>
          <w:rFonts w:cs="Arial"/>
        </w:rPr>
        <w:t xml:space="preserve"> your personal data </w:t>
      </w:r>
      <w:r w:rsidRPr="00336AE1">
        <w:rPr>
          <w:rFonts w:cs="Arial"/>
        </w:rPr>
        <w:t>if</w:t>
      </w:r>
      <w:r w:rsidR="00527C1B" w:rsidRPr="00336AE1">
        <w:rPr>
          <w:rFonts w:cs="Arial"/>
        </w:rPr>
        <w:t xml:space="preserve"> there is no compelling reason for its continued processing. </w:t>
      </w:r>
    </w:p>
    <w:p w:rsidR="00527C1B" w:rsidRPr="00336AE1" w:rsidRDefault="00527C1B" w:rsidP="00527C1B">
      <w:pPr>
        <w:pStyle w:val="ListParagraph"/>
        <w:numPr>
          <w:ilvl w:val="0"/>
          <w:numId w:val="1"/>
        </w:numPr>
        <w:ind w:left="1134" w:hanging="425"/>
        <w:jc w:val="both"/>
        <w:rPr>
          <w:rFonts w:cs="Arial"/>
        </w:rPr>
      </w:pPr>
      <w:r w:rsidRPr="00336AE1">
        <w:rPr>
          <w:rFonts w:cs="Arial"/>
        </w:rPr>
        <w:t xml:space="preserve">Request that the processing of your data is restricted. </w:t>
      </w:r>
    </w:p>
    <w:p w:rsidR="00527C1B" w:rsidRPr="00336AE1" w:rsidRDefault="00527C1B" w:rsidP="00527C1B">
      <w:pPr>
        <w:pStyle w:val="ListParagraph"/>
        <w:numPr>
          <w:ilvl w:val="0"/>
          <w:numId w:val="1"/>
        </w:numPr>
        <w:ind w:left="1134" w:hanging="425"/>
        <w:jc w:val="both"/>
        <w:rPr>
          <w:rFonts w:cs="Arial"/>
        </w:rPr>
      </w:pPr>
      <w:r w:rsidRPr="00336AE1">
        <w:rPr>
          <w:rFonts w:cs="Arial"/>
        </w:rPr>
        <w:t>Object to your personal data being processed.</w:t>
      </w:r>
    </w:p>
    <w:p w:rsidR="00B96411" w:rsidRPr="00336AE1" w:rsidRDefault="00B96411" w:rsidP="00B96411">
      <w:pPr>
        <w:pStyle w:val="ListParagraph"/>
        <w:ind w:left="1134"/>
        <w:jc w:val="both"/>
        <w:rPr>
          <w:rFonts w:cs="Arial"/>
        </w:rPr>
      </w:pPr>
    </w:p>
    <w:p w:rsidR="006608A0" w:rsidRPr="00336AE1" w:rsidRDefault="00B96411" w:rsidP="006608A0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336AE1">
        <w:rPr>
          <w:rFonts w:cs="Arial"/>
        </w:rPr>
        <w:t>On our website you will find our new p</w:t>
      </w:r>
      <w:r w:rsidR="00527C1B" w:rsidRPr="00336AE1">
        <w:rPr>
          <w:rFonts w:cs="Arial"/>
        </w:rPr>
        <w:t>rivacy notice</w:t>
      </w:r>
      <w:r w:rsidR="00D85FEA" w:rsidRPr="00336AE1">
        <w:rPr>
          <w:rFonts w:cs="Arial"/>
        </w:rPr>
        <w:t xml:space="preserve"> for pupils and parents</w:t>
      </w:r>
      <w:r w:rsidRPr="00336AE1">
        <w:rPr>
          <w:rFonts w:cs="Arial"/>
        </w:rPr>
        <w:t xml:space="preserve">, </w:t>
      </w:r>
      <w:proofErr w:type="gramStart"/>
      <w:r w:rsidRPr="00336AE1">
        <w:rPr>
          <w:rFonts w:cs="Arial"/>
        </w:rPr>
        <w:t>which</w:t>
      </w:r>
      <w:proofErr w:type="gramEnd"/>
      <w:r w:rsidRPr="00336AE1">
        <w:rPr>
          <w:rFonts w:cs="Arial"/>
        </w:rPr>
        <w:t xml:space="preserve"> explains in detail what personal data we hold, why we hold it and who we share it with.  </w:t>
      </w:r>
      <w:r w:rsidR="006608A0" w:rsidRPr="00336AE1">
        <w:rPr>
          <w:rFonts w:cs="Arial"/>
        </w:rPr>
        <w:t>This also provides details of our Data Protection Officer (DPO) [schoolDPO@warwickshire.gov.uk] who provides us with advice on compliance with GDPR and our data protection obligations, and can be contacted if you wish to make a request or complaint about your personal data.</w:t>
      </w:r>
      <w:r w:rsidR="00D85FEA" w:rsidRPr="00336AE1">
        <w:rPr>
          <w:rFonts w:cs="Arial"/>
        </w:rPr>
        <w:t xml:space="preserve"> The privacy notice also explains about your rights to complain to the Information Commissioner’s Office.</w:t>
      </w:r>
    </w:p>
    <w:p w:rsidR="00D85FEA" w:rsidRPr="00336AE1" w:rsidRDefault="00D85FEA" w:rsidP="00D85FEA">
      <w:pPr>
        <w:pStyle w:val="ListParagraph"/>
        <w:jc w:val="both"/>
        <w:rPr>
          <w:rFonts w:cs="Arial"/>
        </w:rPr>
      </w:pPr>
    </w:p>
    <w:p w:rsidR="006608A0" w:rsidRPr="00336AE1" w:rsidRDefault="00B96411" w:rsidP="00D85FEA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336AE1">
        <w:rPr>
          <w:rFonts w:cs="Arial"/>
        </w:rPr>
        <w:t>We are reviewing our policies and procedures</w:t>
      </w:r>
      <w:r w:rsidR="006608A0" w:rsidRPr="00336AE1">
        <w:rPr>
          <w:rFonts w:cs="Arial"/>
        </w:rPr>
        <w:t xml:space="preserve">.  </w:t>
      </w:r>
      <w:r w:rsidR="00D85FEA" w:rsidRPr="00336AE1">
        <w:rPr>
          <w:rFonts w:cs="Arial"/>
        </w:rPr>
        <w:t>New and revised</w:t>
      </w:r>
      <w:r w:rsidR="006608A0" w:rsidRPr="00336AE1">
        <w:rPr>
          <w:rFonts w:cs="Arial"/>
        </w:rPr>
        <w:t xml:space="preserve"> policies will be published on the school’s website, which can be accessed. </w:t>
      </w:r>
    </w:p>
    <w:p w:rsidR="00336AE1" w:rsidRPr="00336AE1" w:rsidRDefault="00336AE1" w:rsidP="00336AE1">
      <w:pPr>
        <w:pStyle w:val="ListParagraph"/>
        <w:rPr>
          <w:rFonts w:cs="Arial"/>
        </w:rPr>
      </w:pPr>
    </w:p>
    <w:p w:rsidR="00336AE1" w:rsidRDefault="00336AE1" w:rsidP="00336AE1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336AE1">
        <w:rPr>
          <w:rFonts w:cs="Arial"/>
        </w:rPr>
        <w:t xml:space="preserve">If anyone’s personal data is likely to be significantly involved or affected when we develop new systems or introduce new technology, we </w:t>
      </w:r>
      <w:r w:rsidR="0098390A">
        <w:rPr>
          <w:rFonts w:cs="Arial"/>
        </w:rPr>
        <w:t>will</w:t>
      </w:r>
      <w:r w:rsidRPr="00336AE1">
        <w:rPr>
          <w:rFonts w:cs="Arial"/>
        </w:rPr>
        <w:t xml:space="preserve"> carry out a da</w:t>
      </w:r>
      <w:r>
        <w:rPr>
          <w:rFonts w:cs="Arial"/>
        </w:rPr>
        <w:t>ta protection impact assessment to ensure that privacy issues are addressed.</w:t>
      </w:r>
    </w:p>
    <w:p w:rsidR="00336AE1" w:rsidRPr="00336AE1" w:rsidRDefault="00336AE1" w:rsidP="00336AE1">
      <w:pPr>
        <w:pStyle w:val="ListParagraph"/>
        <w:rPr>
          <w:rFonts w:cs="Arial"/>
        </w:rPr>
      </w:pPr>
    </w:p>
    <w:p w:rsidR="00527C1B" w:rsidRPr="00336AE1" w:rsidRDefault="0098390A" w:rsidP="00527C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Your consent – we have made some changes to our data collection and [any other forms which have been revised] to bring them in line with the new law. This means that we </w:t>
      </w:r>
      <w:r w:rsidR="00527C1B" w:rsidRPr="00336AE1">
        <w:rPr>
          <w:rFonts w:cs="Arial"/>
        </w:rPr>
        <w:t xml:space="preserve">may have to ask you to consent to things again. </w:t>
      </w:r>
    </w:p>
    <w:p w:rsidR="00584430" w:rsidRPr="00336AE1" w:rsidRDefault="00527C1B" w:rsidP="0098390A">
      <w:pPr>
        <w:spacing w:line="276" w:lineRule="auto"/>
        <w:jc w:val="both"/>
        <w:rPr>
          <w:rFonts w:asciiTheme="minorHAnsi" w:hAnsiTheme="minorHAnsi"/>
          <w:szCs w:val="22"/>
        </w:rPr>
      </w:pPr>
      <w:r w:rsidRPr="00336AE1">
        <w:rPr>
          <w:rFonts w:asciiTheme="minorHAnsi" w:hAnsiTheme="minorHAnsi" w:cs="Arial"/>
          <w:szCs w:val="22"/>
        </w:rPr>
        <w:t xml:space="preserve">If you </w:t>
      </w:r>
      <w:r w:rsidR="0098390A">
        <w:rPr>
          <w:rFonts w:asciiTheme="minorHAnsi" w:hAnsiTheme="minorHAnsi" w:cs="Arial"/>
          <w:szCs w:val="22"/>
        </w:rPr>
        <w:t xml:space="preserve">would like any more information about GDPR, </w:t>
      </w:r>
      <w:r w:rsidRPr="00336AE1">
        <w:rPr>
          <w:rFonts w:asciiTheme="minorHAnsi" w:hAnsiTheme="minorHAnsi"/>
          <w:szCs w:val="22"/>
        </w:rPr>
        <w:t>you can visit the</w:t>
      </w:r>
      <w:r w:rsidR="0098390A">
        <w:rPr>
          <w:rFonts w:asciiTheme="minorHAnsi" w:hAnsiTheme="minorHAnsi"/>
          <w:szCs w:val="22"/>
        </w:rPr>
        <w:t xml:space="preserve"> Information Commissioner’s</w:t>
      </w:r>
      <w:r w:rsidRPr="00336AE1">
        <w:rPr>
          <w:rFonts w:asciiTheme="minorHAnsi" w:hAnsiTheme="minorHAnsi"/>
          <w:szCs w:val="22"/>
        </w:rPr>
        <w:t xml:space="preserve"> </w:t>
      </w:r>
      <w:r w:rsidR="0098390A">
        <w:rPr>
          <w:rFonts w:asciiTheme="minorHAnsi" w:hAnsiTheme="minorHAnsi"/>
          <w:szCs w:val="22"/>
        </w:rPr>
        <w:t xml:space="preserve">website and in particular the </w:t>
      </w:r>
      <w:hyperlink r:id="rId16" w:history="1">
        <w:r w:rsidRPr="00336AE1">
          <w:rPr>
            <w:rStyle w:val="Hyperlink"/>
            <w:rFonts w:asciiTheme="minorHAnsi" w:hAnsiTheme="minorHAnsi"/>
            <w:szCs w:val="22"/>
          </w:rPr>
          <w:t>Guide to the General Data Protection Regulation</w:t>
        </w:r>
      </w:hyperlink>
      <w:r w:rsidRPr="00336AE1">
        <w:rPr>
          <w:rFonts w:asciiTheme="minorHAnsi" w:hAnsiTheme="minorHAnsi"/>
          <w:szCs w:val="22"/>
        </w:rPr>
        <w:t xml:space="preserve"> webpage</w:t>
      </w:r>
      <w:r w:rsidRPr="00336AE1">
        <w:rPr>
          <w:rFonts w:asciiTheme="minorHAnsi" w:hAnsiTheme="minorHAnsi" w:cs="Arial"/>
          <w:color w:val="000000"/>
          <w:szCs w:val="22"/>
          <w:shd w:val="clear" w:color="auto" w:fill="FFFFFF"/>
        </w:rPr>
        <w:t xml:space="preserve">. </w:t>
      </w:r>
    </w:p>
    <w:sectPr w:rsidR="00584430" w:rsidRPr="00336AE1" w:rsidSect="00BD30B5">
      <w:footerReference w:type="default" r:id="rId17"/>
      <w:footerReference w:type="first" r:id="rId18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97" w:rsidRDefault="00E46197" w:rsidP="00527C1B">
      <w:r>
        <w:separator/>
      </w:r>
    </w:p>
  </w:endnote>
  <w:endnote w:type="continuationSeparator" w:id="0">
    <w:p w:rsidR="00E46197" w:rsidRDefault="00E46197" w:rsidP="0052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5A" w:rsidRDefault="00D06E1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4510D2" wp14:editId="1DA322CD">
              <wp:simplePos x="0" y="0"/>
              <wp:positionH relativeFrom="column">
                <wp:posOffset>-230505</wp:posOffset>
              </wp:positionH>
              <wp:positionV relativeFrom="paragraph">
                <wp:posOffset>187960</wp:posOffset>
              </wp:positionV>
              <wp:extent cx="22098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585A" w:rsidRPr="0093665E" w:rsidRDefault="00E46197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15pt;margin-top:14.8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lJqQIAAKM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" filled="f" stroked="f">
              <v:textbox>
                <w:txbxContent>
                  <w:p w:rsidR="005E585A" w:rsidRPr="0093665E" w:rsidRDefault="00D06E14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5A" w:rsidRDefault="00D06E1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9E4DD" wp14:editId="4AEDAFE0">
              <wp:simplePos x="0" y="0"/>
              <wp:positionH relativeFrom="column">
                <wp:posOffset>-230505</wp:posOffset>
              </wp:positionH>
              <wp:positionV relativeFrom="paragraph">
                <wp:posOffset>69215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585A" w:rsidRPr="0093665E" w:rsidRDefault="00E46197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8.15pt;margin-top:5.45pt;width:174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m2qwIAAKo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" filled="f" stroked="f">
              <v:textbox>
                <w:txbxContent>
                  <w:p w:rsidR="005E585A" w:rsidRPr="0093665E" w:rsidRDefault="00D06E14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97" w:rsidRDefault="00E46197" w:rsidP="00527C1B">
      <w:r>
        <w:separator/>
      </w:r>
    </w:p>
  </w:footnote>
  <w:footnote w:type="continuationSeparator" w:id="0">
    <w:p w:rsidR="00E46197" w:rsidRDefault="00E46197" w:rsidP="0052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04E"/>
    <w:multiLevelType w:val="hybridMultilevel"/>
    <w:tmpl w:val="3C68C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B45FB"/>
    <w:multiLevelType w:val="hybridMultilevel"/>
    <w:tmpl w:val="DE5CFB52"/>
    <w:lvl w:ilvl="0" w:tplc="077ED8FC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1B"/>
    <w:rsid w:val="00336AE1"/>
    <w:rsid w:val="00472903"/>
    <w:rsid w:val="00527C1B"/>
    <w:rsid w:val="00584430"/>
    <w:rsid w:val="006608A0"/>
    <w:rsid w:val="0098390A"/>
    <w:rsid w:val="00AF467F"/>
    <w:rsid w:val="00B96411"/>
    <w:rsid w:val="00C90648"/>
    <w:rsid w:val="00D06E14"/>
    <w:rsid w:val="00D85FEA"/>
    <w:rsid w:val="00E46197"/>
    <w:rsid w:val="00E92251"/>
    <w:rsid w:val="00E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1B"/>
    <w:pPr>
      <w:spacing w:after="0" w:line="240" w:lineRule="auto"/>
    </w:pPr>
    <w:rPr>
      <w:rFonts w:eastAsiaTheme="minorEastAsia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7C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27C1B"/>
    <w:rPr>
      <w:rFonts w:eastAsiaTheme="minorEastAsia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527C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C1B"/>
    <w:rPr>
      <w:rFonts w:eastAsiaTheme="minorEastAsia" w:cstheme="minorBidi"/>
      <w:sz w:val="22"/>
    </w:rPr>
  </w:style>
  <w:style w:type="paragraph" w:styleId="ListParagraph">
    <w:name w:val="List Paragraph"/>
    <w:basedOn w:val="Normal"/>
    <w:uiPriority w:val="34"/>
    <w:qFormat/>
    <w:rsid w:val="00527C1B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27C1B"/>
    <w:rPr>
      <w:color w:val="0000FF" w:themeColor="hyperlink"/>
      <w:u w:val="single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527C1B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527C1B"/>
    <w:rPr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608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7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1B"/>
    <w:pPr>
      <w:spacing w:after="0" w:line="240" w:lineRule="auto"/>
    </w:pPr>
    <w:rPr>
      <w:rFonts w:eastAsiaTheme="minorEastAsia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7C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27C1B"/>
    <w:rPr>
      <w:rFonts w:eastAsiaTheme="minorEastAsia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527C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C1B"/>
    <w:rPr>
      <w:rFonts w:eastAsiaTheme="minorEastAsia" w:cstheme="minorBidi"/>
      <w:sz w:val="22"/>
    </w:rPr>
  </w:style>
  <w:style w:type="paragraph" w:styleId="ListParagraph">
    <w:name w:val="List Paragraph"/>
    <w:basedOn w:val="Normal"/>
    <w:uiPriority w:val="34"/>
    <w:qFormat/>
    <w:rsid w:val="00527C1B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27C1B"/>
    <w:rPr>
      <w:color w:val="0000FF" w:themeColor="hyperlink"/>
      <w:u w:val="single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527C1B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527C1B"/>
    <w:rPr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608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7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for-organisations/guide-to-the-general-data-protection-regulation-gdp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368e5df3-cb6d-43a2-bb19-51fc820bbd26" ContentTypeId="0x01010035C89CCD2483A2479FECC59E2E56452D" PreviousValue="false"/>
</file>

<file path=customXml/item2.xml><?xml version="1.0" encoding="utf-8"?>
<?mso-contentType ?>
<Policy xmlns:p="office.server.policy" xmlns="office.server.policy" id="" local="true">
  <Name>Corporate</Name>
  <Description/>
  <Statement/>
  <PolicyItems>
    <PolicyItem featureId="Microsoft.Office.RecordsManagement.PolicyFeatures.Expiration" staticId="0x01010035C89CCD2483A2479FECC59E2E56452D00E53E4C0FE5E82A48A500E89033CFD0E8|-626270482" UniqueId="2c3e2e75-1faa-49eb-a3b8-93497b12a7aa">
      <Name>Retention</Name>
      <Description>Automatic scheduling of content for processing, and performing a retention action on content that has reached its due date.</Description>
      <CustomData>
        <Schedules nextStageId="3">
          <Schedule type="Default">
            <stages>
              <data stageId="1" recur="true" offset="1" unit="days">
                <formula id="Microsoft.Office.RecordsManagement.PolicyFeatures.Expiration.Formula.BuiltIn">
                  <number>0</number>
                  <property>WCC_x0020_Disposal_x0020_Date</property>
                  <propertyId>9ea57d62-0549-4e65-a581-55f823dbf45c</propertyId>
                  <period>days</period>
                </formula>
                <action type="workflow" id="b0fdb27c-cf30-4d0e-a6c6-a84b2deded7b"/>
              </data>
              <data stageId="2">
                <formula id="Microsoft.Office.RecordsManagement.PolicyFeatures.Expiration.Formula.BuiltIn">
                  <number>30</number>
                  <property>WCC_x0020_Disposal_x0020_Date</property>
                  <propertyId>9ea57d62-0549-4e65-a581-55f823dbf45c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CustomData>
    </PolicyItem>
    <PolicyItem featureId="Microsoft.Office.RecordsManagement.PolicyFeatures.PolicyAudit" staticId="0x01010035C89CCD2483A2479FECC59E2E56452D00E53E4C0FE5E82A48A500E89033CFD0E8|8138272" UniqueId="9533daa9-1d96-4089-916a-188b85215c4a">
      <Name>Auditing</Name>
      <Description>Audits user actions on documents and list items to the Audit Log.</Description>
      <CustomData>
        <Audit>
          <Update/>
          <CheckInOut/>
          <MoveCopy/>
          <DeleteRestore/>
        </Audit>
      </CustomData>
    </PolicyItem>
  </PolicyItems>
</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>http://uat-cthub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38553eefd44050b6b6e45ef74c803c xmlns="db58f876-95e0-49c6-91d0-8e7480b07923">
      <Terms xmlns="http://schemas.microsoft.com/office/infopath/2007/PartnerControls"/>
    </p638553eefd44050b6b6e45ef74c803c>
    <SetDocumentType xmlns="db58f876-95e0-49c6-91d0-8e7480b07923" xsi:nil="true"/>
    <TaxCatchAll xmlns="202bf5da-38b9-4488-a525-8567ad9ffa60"/>
    <ReviewersEmail xmlns="db58f876-95e0-49c6-91d0-8e7480b07923">
      <UserInfo>
        <DisplayName/>
        <AccountId xsi:nil="true"/>
        <AccountType/>
      </UserInfo>
    </ReviewersEmail>
    <p74728458d774d52933435494d1025d8 xmlns="db58f876-95e0-49c6-91d0-8e7480b07923">
      <Terms xmlns="http://schemas.microsoft.com/office/infopath/2007/PartnerControls"/>
    </p74728458d774d52933435494d1025d8>
    <WCC_x0020_Disposal_x0020_Date xmlns="db58f876-95e0-49c6-91d0-8e7480b07923" xsi:nil="true"/>
    <d95c383c9a774e2b9bd7fdb68c5e0fc7 xmlns="db58f876-95e0-49c6-91d0-8e7480b07923">
      <Terms xmlns="http://schemas.microsoft.com/office/infopath/2007/PartnerControls"/>
    </d95c383c9a774e2b9bd7fdb68c5e0fc7>
    <DocSetName xmlns="db58f876-95e0-49c6-91d0-8e7480b07923" xsi:nil="true"/>
    <Approver_x0028_s_x0029_ xmlns="db58f876-95e0-49c6-91d0-8e7480b07923">
      <UserInfo>
        <DisplayName/>
        <AccountId xsi:nil="true"/>
        <AccountType/>
      </UserInfo>
    </Approver_x0028_s_x0029_>
    <ReviewDate xmlns="db58f876-95e0-49c6-91d0-8e7480b07923" xsi:nil="true"/>
    <eb17d457039448a19415618ca7d78093 xmlns="db58f876-95e0-49c6-91d0-8e7480b07923">
      <Terms xmlns="http://schemas.microsoft.com/office/infopath/2007/PartnerControls"/>
    </eb17d457039448a19415618ca7d78093>
    <kcda1755ffd5425aafc66d6689a5558d xmlns="202bf5da-38b9-4488-a525-8567ad9ffa60">
      <Terms xmlns="http://schemas.microsoft.com/office/infopath/2007/PartnerControls"/>
    </kcda1755ffd5425aafc66d6689a5558d>
    <o59add4030c047c89bd5998caae9662d xmlns="db58f876-95e0-49c6-91d0-8e7480b07923">
      <Terms xmlns="http://schemas.microsoft.com/office/infopath/2007/PartnerControls"/>
    </o59add4030c047c89bd5998caae9662d>
    <kf4ca89d09f0480889ccabff7fc6ee9b xmlns="db58f876-95e0-49c6-91d0-8e7480b07923">
      <Terms xmlns="http://schemas.microsoft.com/office/infopath/2007/PartnerControls"/>
    </kf4ca89d09f0480889ccabff7fc6ee9b>
    <DocumentStatus xmlns="db58f876-95e0-49c6-91d0-8e7480b07923"/>
    <RetentionStarts xmlns="db58f876-95e0-49c6-91d0-8e7480b07923" xsi:nil="true"/>
    <_dlc_DocId xmlns="202bf5da-38b9-4488-a525-8567ad9ffa60" xsi:nil="true"/>
    <_dlc_DocIdUrl xmlns="202bf5da-38b9-4488-a525-8567ad9ffa60">
      <Url xsi:nil="true"/>
      <Description xsi:nil="true"/>
    </_dlc_DocIdUrl>
    <_dlc_ExpireDateSaved xmlns="http://schemas.microsoft.com/sharepoint/v3" xsi:nil="true"/>
    <_dlc_ExpireDate xmlns="http://schemas.microsoft.com/sharepoint/v3" xsi:nil="true"/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Corporate" ma:contentTypeID="0x01010035C89CCD2483A2479FECC59E2E56452D0057710B9378B9204E93AEFF4E5B980A66" ma:contentTypeVersion="84" ma:contentTypeDescription="" ma:contentTypeScope="" ma:versionID="c60b14efaf112c80c03a2b459a640715">
  <xsd:schema xmlns:xsd="http://www.w3.org/2001/XMLSchema" xmlns:xs="http://www.w3.org/2001/XMLSchema" xmlns:p="http://schemas.microsoft.com/office/2006/metadata/properties" xmlns:ns1="http://schemas.microsoft.com/sharepoint/v3" xmlns:ns2="db58f876-95e0-49c6-91d0-8e7480b07923" xmlns:ns3="202bf5da-38b9-4488-a525-8567ad9ffa60" targetNamespace="http://schemas.microsoft.com/office/2006/metadata/properties" ma:root="true" ma:fieldsID="0050b3b72e8157530cc7de5335a82791" ns1:_="" ns2:_="" ns3:_="">
    <xsd:import namespace="http://schemas.microsoft.com/sharepoint/v3"/>
    <xsd:import namespace="db58f876-95e0-49c6-91d0-8e7480b07923"/>
    <xsd:import namespace="202bf5da-38b9-4488-a525-8567ad9ffa60"/>
    <xsd:element name="properties">
      <xsd:complexType>
        <xsd:sequence>
          <xsd:element name="documentManagement">
            <xsd:complexType>
              <xsd:all>
                <xsd:element ref="ns2:Approver_x0028_s_x0029_" minOccurs="0"/>
                <xsd:element ref="ns3:TaxCatchAll" minOccurs="0"/>
                <xsd:element ref="ns3:TaxCatchAllLabel" minOccurs="0"/>
                <xsd:element ref="ns2:p74728458d774d52933435494d1025d8" minOccurs="0"/>
                <xsd:element ref="ns3:_dlc_DocId" minOccurs="0"/>
                <xsd:element ref="ns3:_dlc_DocIdUrl" minOccurs="0"/>
                <xsd:element ref="ns3:_dlc_DocIdPersistId" minOccurs="0"/>
                <xsd:element ref="ns2:p638553eefd44050b6b6e45ef74c803c" minOccurs="0"/>
                <xsd:element ref="ns2:o59add4030c047c89bd5998caae9662d" minOccurs="0"/>
                <xsd:element ref="ns2:WCC_x0020_Disposal_x0020_Date" minOccurs="0"/>
                <xsd:element ref="ns2:RetentionStarts" minOccurs="0"/>
                <xsd:element ref="ns2:SetDocumentType" minOccurs="0"/>
                <xsd:element ref="ns2:DocumentStatus"/>
                <xsd:element ref="ns1:_dlc_Exempt" minOccurs="0"/>
                <xsd:element ref="ns2:ReviewDate" minOccurs="0"/>
                <xsd:element ref="ns2:kf4ca89d09f0480889ccabff7fc6ee9b" minOccurs="0"/>
                <xsd:element ref="ns3:kcda1755ffd5425aafc66d6689a5558d" minOccurs="0"/>
                <xsd:element ref="ns2:ReviewersEmail" minOccurs="0"/>
                <xsd:element ref="ns2:d95c383c9a774e2b9bd7fdb68c5e0fc7" minOccurs="0"/>
                <xsd:element ref="ns2:DocSetName" minOccurs="0"/>
                <xsd:element ref="ns2:eb17d457039448a19415618ca7d78093" minOccurs="0"/>
                <xsd:element ref="ns1:_dlc_ExpireDate" minOccurs="0"/>
                <xsd:element ref="ns1:_dlc_ExpireDateSa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Exempt from Policy" ma:hidden="true" ma:internalName="_dlc_Exempt" ma:readOnly="true">
      <xsd:simpleType>
        <xsd:restriction base="dms:Unknown"/>
      </xsd:simpleType>
    </xsd:element>
    <xsd:element name="_dlc_ExpireDate" ma:index="3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pireDateSaved" ma:index="41" nillable="true" ma:displayName="Original Expiration Date" ma:hidden="true" ma:internalName="_dlc_ExpireDateSave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8f876-95e0-49c6-91d0-8e7480b07923" elementFormDefault="qualified">
    <xsd:import namespace="http://schemas.microsoft.com/office/2006/documentManagement/types"/>
    <xsd:import namespace="http://schemas.microsoft.com/office/infopath/2007/PartnerControls"/>
    <xsd:element name="Approver_x0028_s_x0029_" ma:index="5" nillable="true" ma:displayName="Approvers" ma:description="Enter people or groups for workflow approval. Leave blank for manual approval." ma:list="UserInfo" ma:SearchPeopleOnly="false" ma:SharePointGroup="0" ma:internalName="Approver_x0028_s_x0029_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74728458d774d52933435494d1025d8" ma:index="9" ma:taxonomy="true" ma:internalName="p74728458d774d52933435494d1025d8" ma:taxonomyFieldName="WCCLanguage" ma:displayName="WCC Language" ma:default="3;#English|f4583307-def8-4647-b7db-2a1d8f1f5719" ma:fieldId="{97472845-8d77-4d52-9334-35494d1025d8}" ma:sspId="368e5df3-cb6d-43a2-bb19-51fc820bbd26" ma:termSetId="5e1de944-eb9c-468e-96df-bff872813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8553eefd44050b6b6e45ef74c803c" ma:index="14" ma:taxonomy="true" ma:internalName="p638553eefd44050b6b6e45ef74c803c" ma:taxonomyFieldName="ProtectiveMarking" ma:displayName="Protective Marking" ma:default="1;#Public|05e63c81-95b9-45a0-a9c9-9bc316784073" ma:fieldId="{9638553e-efd4-4050-b6b6-e45ef74c803c}" ma:sspId="368e5df3-cb6d-43a2-bb19-51fc820bbd26" ma:termSetId="1352ea01-7aec-4501-ba62-2b4345326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9add4030c047c89bd5998caae9662d" ma:index="18" ma:taxonomy="true" ma:internalName="o59add4030c047c89bd5998caae9662d" ma:taxonomyFieldName="DocumentType" ma:displayName="Document Type" ma:default="" ma:fieldId="{859add40-30c0-47c8-9bd5-998caae9662d}" ma:sspId="368e5df3-cb6d-43a2-bb19-51fc820bbd26" ma:termSetId="8647f897-84b4-4942-9ef1-4d807a153603" ma:anchorId="8e9d4368-3235-41eb-96a0-fa8d3cfe5a15" ma:open="false" ma:isKeyword="false">
      <xsd:complexType>
        <xsd:sequence>
          <xsd:element ref="pc:Terms" minOccurs="0" maxOccurs="1"/>
        </xsd:sequence>
      </xsd:complexType>
    </xsd:element>
    <xsd:element name="WCC_x0020_Disposal_x0020_Date" ma:index="20" nillable="true" ma:displayName="WCC Disposal Date" ma:format="DateOnly" ma:hidden="true" ma:internalName="WCC_x0020_Disposal_x0020_Date" ma:readOnly="false">
      <xsd:simpleType>
        <xsd:restriction base="dms:DateTime"/>
      </xsd:simpleType>
    </xsd:element>
    <xsd:element name="RetentionStarts" ma:index="23" nillable="true" ma:displayName="Retention Starts" ma:format="DateOnly" ma:hidden="true" ma:internalName="RetentionStarts" ma:readOnly="false">
      <xsd:simpleType>
        <xsd:restriction base="dms:DateTime"/>
      </xsd:simpleType>
    </xsd:element>
    <xsd:element name="SetDocumentType" ma:index="24" nillable="true" ma:displayName="Set Document Type" ma:hidden="true" ma:internalName="SetDocumentType" ma:readOnly="false">
      <xsd:simpleType>
        <xsd:restriction base="dms:Text">
          <xsd:maxLength value="255"/>
        </xsd:restriction>
      </xsd:simpleType>
    </xsd:element>
    <xsd:element name="DocumentStatus" ma:index="25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ReviewDate" ma:index="28" nillable="true" ma:displayName="Review Date" ma:description="12 month default. Amend if required." ma:format="DateOnly" ma:hidden="true" ma:internalName="ReviewDate" ma:readOnly="false">
      <xsd:simpleType>
        <xsd:restriction base="dms:DateTime"/>
      </xsd:simpleType>
    </xsd:element>
    <xsd:element name="kf4ca89d09f0480889ccabff7fc6ee9b" ma:index="29" nillable="true" ma:taxonomy="true" ma:internalName="kf4ca89d09f0480889ccabff7fc6ee9b" ma:taxonomyFieldName="TeamOwner" ma:displayName="Team Owner" ma:readOnly="false" ma:default="" ma:fieldId="{4f4ca89d-09f0-4808-89cc-abff7fc6ee9b}" ma:sspId="368e5df3-cb6d-43a2-bb19-51fc820bbd26" ma:termSetId="ccfcc116-0498-407d-9a1e-71e62c5d9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ewersEmail" ma:index="33" nillable="true" ma:displayName="Reviewers" ma:hidden="true" ma:list="UserInfo" ma:SearchPeopleOnly="false" ma:SharePointGroup="0" ma:internalName="ReviewersEmai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95c383c9a774e2b9bd7fdb68c5e0fc7" ma:index="34" nillable="true" ma:taxonomy="true" ma:internalName="d95c383c9a774e2b9bd7fdb68c5e0fc7" ma:taxonomyFieldName="WCCCoverage" ma:displayName="WCC Coverage" ma:readOnly="false" ma:default="2;#Warwickshire|ae50136a-0dd2-4024-b418-b2091d7c47d2" ma:fieldId="{d95c383c-9a77-4e2b-9bd7-fdb68c5e0fc7}" ma:sspId="368e5df3-cb6d-43a2-bb19-51fc820bbd26" ma:termSetId="34c6b9d9-bf88-4093-a228-0eee54b9ec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36" nillable="true" ma:displayName="Doc Set Name" ma:hidden="true" ma:internalName="DocSetName" ma:readOnly="false">
      <xsd:simpleType>
        <xsd:restriction base="dms:Text">
          <xsd:maxLength value="20"/>
        </xsd:restriction>
      </xsd:simpleType>
    </xsd:element>
    <xsd:element name="eb17d457039448a19415618ca7d78093" ma:index="37" nillable="true" ma:taxonomy="true" ma:internalName="eb17d457039448a19415618ca7d78093" ma:taxonomyFieldName="WCCKeywords" ma:displayName="WCC Keywords" ma:readOnly="false" ma:default="" ma:fieldId="{eb17d457-0394-48a1-9415-618ca7d78093}" ma:taxonomyMulti="true" ma:sspId="368e5df3-cb6d-43a2-bb19-51fc820bbd26" ma:termSetId="7ae2ebee-107a-4276-8494-f2c696c2961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f5da-38b9-4488-a525-8567ad9ffa60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3275e8c1-acf4-4b16-9d23-46eb96c73ed3}" ma:internalName="TaxCatchAll" ma:showField="CatchAllData" ma:web="3c874734-995e-44c4-a34b-7b5cbade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3275e8c1-acf4-4b16-9d23-46eb96c73ed3}" ma:internalName="TaxCatchAllLabel" ma:readOnly="true" ma:showField="CatchAllDataLabel" ma:web="3c874734-995e-44c4-a34b-7b5cbade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cda1755ffd5425aafc66d6689a5558d" ma:index="31" nillable="true" ma:taxonomy="true" ma:internalName="kcda1755ffd5425aafc66d6689a5558d" ma:taxonomyFieldName="WCCSubject" ma:displayName="WCC Subject" ma:readOnly="false" ma:default="" ma:fieldId="{4cda1755-ffd5-425a-afc6-6d6689a5558d}" ma:sspId="368e5df3-cb6d-43a2-bb19-51fc820bbd26" ma:termSetId="6e1a3901-a705-413c-aa2a-8c500dc0242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D63FAE-FCC6-4649-9011-7D29D457C00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CA4139F-6E24-4E49-926A-6573660D2983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06F5C10E-72F2-4539-8167-7278D0417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097F87-63D2-490D-92A8-542B1E7CA27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7ABB501-312B-40B4-8576-8E6FB159340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866D48D-7234-4C89-8E5A-E29D17EA7510}">
  <ds:schemaRefs>
    <ds:schemaRef ds:uri="http://schemas.microsoft.com/office/2006/metadata/properties"/>
    <ds:schemaRef ds:uri="http://schemas.microsoft.com/office/infopath/2007/PartnerControls"/>
    <ds:schemaRef ds:uri="db58f876-95e0-49c6-91d0-8e7480b07923"/>
    <ds:schemaRef ds:uri="202bf5da-38b9-4488-a525-8567ad9ffa60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ED717755-527C-47E4-BECA-7C5E4AEF8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58f876-95e0-49c6-91d0-8e7480b07923"/>
    <ds:schemaRef ds:uri="202bf5da-38b9-4488-a525-8567ad9ff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Parents Communication</vt:lpstr>
    </vt:vector>
  </TitlesOfParts>
  <Company>Warwickshire County Council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Parents Communication</dc:title>
  <dc:creator>ALISON HALLWORTH</dc:creator>
  <cp:lastModifiedBy>B Letts ARP</cp:lastModifiedBy>
  <cp:revision>2</cp:revision>
  <cp:lastPrinted>2018-06-13T14:15:00Z</cp:lastPrinted>
  <dcterms:created xsi:type="dcterms:W3CDTF">2018-06-19T13:38:00Z</dcterms:created>
  <dcterms:modified xsi:type="dcterms:W3CDTF">2018-06-19T13:38:00Z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0x01010035C89CCD2483A2479FECC59E2E56452D0057710B9378B9204E93AEFF4E5B980A66</vt:lpwstr>
  </property>
  <property fmtid="{D5CDD505-2E9C-101B-9397-08002B2CF9AE}" pid="3" name="WCCCoverage">
    <vt:lpwstr>2;#Warwickshire|ae50136a-0dd2-4024-b418-b2091d7c47d2</vt:lpwstr>
  </property>
  <property fmtid="{D5CDD505-2E9C-101B-9397-08002B2CF9AE}" pid="4" name="TeamOwner">
    <vt:lpwstr>348;#Legal Services|acfc983c-1b48-48c0-a3de-7f9342c9479e</vt:lpwstr>
  </property>
  <property fmtid="{D5CDD505-2E9C-101B-9397-08002B2CF9AE}" pid="5" name="WCCSubject">
    <vt:lpwstr>349;#Legal Services|0205402d-4e46-4101-acdf-a45f321c1f50</vt:lpwstr>
  </property>
  <property fmtid="{D5CDD505-2E9C-101B-9397-08002B2CF9AE}" pid="6" name="WCCKeywords">
    <vt:lpwstr>667;#Data|fd9e3d7e-b565-448d-821a-7141e108300a;#691;#Security|d4427de7-89e6-4b3f-b9cd-21c127ef1526</vt:lpwstr>
  </property>
  <property fmtid="{D5CDD505-2E9C-101B-9397-08002B2CF9AE}" pid="7" name="_dlc_policyId">
    <vt:lpwstr>0x01010035C89CCD2483A2479FECC59E2E56452D00E53E4C0FE5E82A48A500E89033CFD0E8|-626270482</vt:lpwstr>
  </property>
  <property fmtid="{D5CDD505-2E9C-101B-9397-08002B2CF9AE}" pid="8" name="ItemRetentionFormula">
    <vt:lpwstr>&lt;formula id="Microsoft.Office.RecordsManagement.PolicyFeatures.Expiration.Formula.BuiltIn"&gt;&lt;number&gt;0&lt;/number&gt;&lt;property&gt;WCC_x005f_x0020_Disposal_x005f_x0020_Date&lt;/property&gt;&lt;propertyId&gt;9ea57d62-0549-4e65-a581-55f823dbf45c&lt;/propertyId&gt;&lt;period&gt;days&lt;/period&gt;&lt;/formula&gt;</vt:lpwstr>
  </property>
  <property fmtid="{D5CDD505-2E9C-101B-9397-08002B2CF9AE}" pid="9" name="_dlc_DocIdItemGuid">
    <vt:lpwstr>1f5e750a-62ad-4b44-86a2-8f852bdbbafb</vt:lpwstr>
  </property>
  <property fmtid="{D5CDD505-2E9C-101B-9397-08002B2CF9AE}" pid="10" name="ProtectiveMarking">
    <vt:lpwstr>1;#Public|05e63c81-95b9-45a0-a9c9-9bc316784073</vt:lpwstr>
  </property>
  <property fmtid="{D5CDD505-2E9C-101B-9397-08002B2CF9AE}" pid="11" name="WCCLanguage">
    <vt:lpwstr>3;#English|f4583307-def8-4647-b7db-2a1d8f1f5719</vt:lpwstr>
  </property>
  <property fmtid="{D5CDD505-2E9C-101B-9397-08002B2CF9AE}" pid="12" name="DocumentType">
    <vt:lpwstr>15;#Guide|f7c85ebf-e50f-469e-9dde-377912e16d9f</vt:lpwstr>
  </property>
  <property fmtid="{D5CDD505-2E9C-101B-9397-08002B2CF9AE}" pid="13" name="WorkflowChangePath">
    <vt:lpwstr>c685f1a8-7cca-4a9c-bd4c-98596c4f8b31,4;c685f1a8-7cca-4a9c-bd4c-98596c4f8b31,4;c685f1a8-7cca-4a9c-bd4c-98596c4f8b31,5;c685f1a8-7cca-4a9c-bd4c-98596c4f8b31,5;</vt:lpwstr>
  </property>
</Properties>
</file>